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xmlns:wp14="http://schemas.microsoft.com/office/word/2010/wordml" w:rsidR="001B0C82" w:rsidP="1337CC02" w:rsidRDefault="005A711D" w14:paraId="447C27CD" wp14:textId="14522846">
      <w:pPr>
        <w:pStyle w:val="Title"/>
        <w:spacing w:line="240" w:lineRule="auto"/>
        <w:jc w:val="center"/>
        <w:rPr>
          <w:rFonts w:ascii="Calibri" w:hAnsi="Calibri" w:eastAsia="Calibri" w:cs="Calibri"/>
          <w:b w:val="1"/>
          <w:bCs w:val="1"/>
          <w:color w:val="auto"/>
          <w:sz w:val="62"/>
          <w:szCs w:val="62"/>
        </w:rPr>
      </w:pPr>
      <w:bookmarkStart w:name="_jorj0rudncpv" w:id="0"/>
      <w:bookmarkEnd w:id="0"/>
      <w:r w:rsidRPr="1337CC02" w:rsidR="4F4EBB9F">
        <w:rPr>
          <w:rFonts w:ascii="Calibri" w:hAnsi="Calibri" w:eastAsia="Calibri" w:cs="Calibri"/>
          <w:b w:val="1"/>
          <w:bCs w:val="1"/>
          <w:color w:val="auto"/>
          <w:sz w:val="62"/>
          <w:szCs w:val="62"/>
        </w:rPr>
        <w:t xml:space="preserve">   </w:t>
      </w:r>
      <w:r w:rsidRPr="1337CC02" w:rsidR="005A711D">
        <w:rPr>
          <w:rFonts w:ascii="Calibri" w:hAnsi="Calibri" w:eastAsia="Calibri" w:cs="Calibri"/>
          <w:b w:val="1"/>
          <w:bCs w:val="1"/>
          <w:color w:val="auto"/>
          <w:sz w:val="62"/>
          <w:szCs w:val="62"/>
        </w:rPr>
        <w:t xml:space="preserve">Ysgol Gymraeg Gwynllyw    </w:t>
      </w:r>
    </w:p>
    <w:p xmlns:wp14="http://schemas.microsoft.com/office/word/2010/wordml" w:rsidR="001B0C82" w:rsidP="1337CC02" w:rsidRDefault="005A711D" w14:paraId="172F73B7" wp14:textId="77777777">
      <w:pPr>
        <w:pStyle w:val="Title"/>
        <w:spacing w:line="240" w:lineRule="auto"/>
        <w:jc w:val="center"/>
        <w:rPr>
          <w:rFonts w:ascii="Calibri" w:hAnsi="Calibri" w:eastAsia="Calibri" w:cs="Calibri"/>
          <w:b w:val="1"/>
          <w:bCs w:val="1"/>
          <w:color w:val="auto"/>
          <w:sz w:val="62"/>
          <w:szCs w:val="62"/>
        </w:rPr>
      </w:pPr>
      <w:bookmarkStart w:name="_ntwztyjwi6cn" w:id="1"/>
      <w:bookmarkEnd w:id="1"/>
      <w:r w:rsidRPr="1337CC02" w:rsidR="005A711D">
        <w:rPr>
          <w:rFonts w:ascii="Calibri" w:hAnsi="Calibri" w:eastAsia="Calibri" w:cs="Calibri"/>
          <w:b w:val="1"/>
          <w:bCs w:val="1"/>
          <w:color w:val="auto"/>
          <w:sz w:val="62"/>
          <w:szCs w:val="62"/>
        </w:rPr>
        <w:t>Cluster Transition Policy</w:t>
      </w:r>
    </w:p>
    <w:p xmlns:wp14="http://schemas.microsoft.com/office/word/2010/wordml" w:rsidR="001B0C82" w:rsidP="1337CC02" w:rsidRDefault="001B0C82" w14:paraId="672A6659" wp14:textId="77777777">
      <w:pPr>
        <w:rPr>
          <w:color w:val="auto"/>
        </w:rPr>
      </w:pPr>
    </w:p>
    <w:p xmlns:wp14="http://schemas.microsoft.com/office/word/2010/wordml" w:rsidR="001B0C82" w:rsidP="1337CC02" w:rsidRDefault="001B0C82" w14:paraId="0A37501D" wp14:textId="77777777">
      <w:pPr>
        <w:rPr>
          <w:color w:val="auto"/>
        </w:rPr>
      </w:pPr>
    </w:p>
    <w:p xmlns:wp14="http://schemas.microsoft.com/office/word/2010/wordml" w:rsidR="001B0C82" w:rsidP="1337CC02" w:rsidRDefault="001B0C82" w14:paraId="5DAB6C7B" wp14:textId="77777777">
      <w:pPr>
        <w:spacing w:line="240" w:lineRule="auto"/>
        <w:jc w:val="center"/>
        <w:rPr>
          <w:rFonts w:ascii="Calibri" w:hAnsi="Calibri" w:eastAsia="Calibri" w:cs="Calibri"/>
          <w:b w:val="1"/>
          <w:bCs w:val="1"/>
          <w:color w:val="auto"/>
          <w:sz w:val="32"/>
          <w:szCs w:val="32"/>
          <w:u w:val="single"/>
        </w:rPr>
      </w:pPr>
    </w:p>
    <w:p xmlns:wp14="http://schemas.microsoft.com/office/word/2010/wordml" w:rsidR="001B0C82" w:rsidP="1337CC02" w:rsidRDefault="001B0C82" w14:paraId="02EB378F" wp14:textId="77777777">
      <w:pPr>
        <w:spacing w:line="240" w:lineRule="auto"/>
        <w:jc w:val="center"/>
        <w:rPr>
          <w:rFonts w:ascii="Calibri" w:hAnsi="Calibri" w:eastAsia="Calibri" w:cs="Calibri"/>
          <w:b w:val="1"/>
          <w:bCs w:val="1"/>
          <w:color w:val="auto"/>
          <w:sz w:val="32"/>
          <w:szCs w:val="32"/>
          <w:u w:val="single"/>
        </w:rPr>
      </w:pPr>
    </w:p>
    <w:p xmlns:wp14="http://schemas.microsoft.com/office/word/2010/wordml" w:rsidR="001B0C82" w:rsidP="1337CC02" w:rsidRDefault="001B0C82" w14:paraId="6A05A809" wp14:textId="77777777">
      <w:pPr>
        <w:spacing w:line="240" w:lineRule="auto"/>
        <w:jc w:val="center"/>
        <w:rPr>
          <w:rFonts w:ascii="Calibri" w:hAnsi="Calibri" w:eastAsia="Calibri" w:cs="Calibri"/>
          <w:b w:val="1"/>
          <w:bCs w:val="1"/>
          <w:color w:val="auto"/>
          <w:sz w:val="32"/>
          <w:szCs w:val="32"/>
        </w:rPr>
      </w:pPr>
    </w:p>
    <w:p xmlns:wp14="http://schemas.microsoft.com/office/word/2010/wordml" w:rsidR="001B0C82" w:rsidP="1337CC02" w:rsidRDefault="001B0C82" w14:paraId="5A39BBE3" wp14:textId="77777777">
      <w:pPr>
        <w:spacing w:line="240" w:lineRule="auto"/>
        <w:jc w:val="center"/>
        <w:rPr>
          <w:rFonts w:ascii="Calibri" w:hAnsi="Calibri" w:eastAsia="Calibri" w:cs="Calibri"/>
          <w:b w:val="1"/>
          <w:bCs w:val="1"/>
          <w:color w:val="auto"/>
          <w:sz w:val="32"/>
          <w:szCs w:val="32"/>
          <w:u w:val="single"/>
        </w:rPr>
      </w:pPr>
    </w:p>
    <w:p xmlns:wp14="http://schemas.microsoft.com/office/word/2010/wordml" w:rsidR="001B0C82" w:rsidP="1337CC02" w:rsidRDefault="001B0C82" w14:paraId="41C8F396" wp14:textId="77777777">
      <w:pPr>
        <w:spacing w:line="240" w:lineRule="auto"/>
        <w:jc w:val="center"/>
        <w:rPr>
          <w:rFonts w:ascii="Calibri" w:hAnsi="Calibri" w:eastAsia="Calibri" w:cs="Calibri"/>
          <w:b w:val="1"/>
          <w:bCs w:val="1"/>
          <w:color w:val="auto"/>
          <w:sz w:val="32"/>
          <w:szCs w:val="32"/>
          <w:u w:val="single"/>
        </w:rPr>
      </w:pPr>
    </w:p>
    <w:p xmlns:wp14="http://schemas.microsoft.com/office/word/2010/wordml" w:rsidR="001B0C82" w:rsidP="1337CC02" w:rsidRDefault="001B0C82" w14:paraId="72A3D3EC" wp14:textId="77777777">
      <w:pPr>
        <w:spacing w:line="240" w:lineRule="auto"/>
        <w:jc w:val="center"/>
        <w:rPr>
          <w:rFonts w:ascii="Calibri" w:hAnsi="Calibri" w:eastAsia="Calibri" w:cs="Calibri"/>
          <w:b w:val="1"/>
          <w:bCs w:val="1"/>
          <w:color w:val="auto"/>
          <w:sz w:val="32"/>
          <w:szCs w:val="32"/>
          <w:u w:val="single"/>
        </w:rPr>
      </w:pPr>
    </w:p>
    <w:p xmlns:wp14="http://schemas.microsoft.com/office/word/2010/wordml" w:rsidR="001B0C82" w:rsidP="1337CC02" w:rsidRDefault="001B0C82" w14:paraId="0D0B940D" wp14:textId="77777777">
      <w:pPr>
        <w:spacing w:line="240" w:lineRule="auto"/>
        <w:jc w:val="center"/>
        <w:rPr>
          <w:rFonts w:ascii="Calibri" w:hAnsi="Calibri" w:eastAsia="Calibri" w:cs="Calibri"/>
          <w:b w:val="1"/>
          <w:bCs w:val="1"/>
          <w:color w:val="auto"/>
          <w:sz w:val="32"/>
          <w:szCs w:val="32"/>
          <w:u w:val="single"/>
        </w:rPr>
      </w:pPr>
    </w:p>
    <w:p xmlns:wp14="http://schemas.microsoft.com/office/word/2010/wordml" w:rsidR="001B0C82" w:rsidP="1337CC02" w:rsidRDefault="005A711D" w14:paraId="0E27B00A" wp14:textId="77777777">
      <w:pPr>
        <w:spacing w:line="240" w:lineRule="auto"/>
        <w:jc w:val="center"/>
        <w:rPr>
          <w:rFonts w:ascii="Calibri" w:hAnsi="Calibri" w:eastAsia="Calibri" w:cs="Calibri"/>
          <w:b w:val="1"/>
          <w:bCs w:val="1"/>
          <w:color w:val="auto"/>
          <w:sz w:val="32"/>
          <w:szCs w:val="32"/>
          <w:u w:val="single"/>
        </w:rPr>
      </w:pPr>
      <w:r>
        <w:rPr>
          <w:rFonts w:ascii="Calibri" w:hAnsi="Calibri" w:eastAsia="Calibri" w:cs="Calibri"/>
          <w:b/>
          <w:noProof/>
          <w:sz w:val="32"/>
          <w:szCs w:val="32"/>
          <w:u w:val="single"/>
        </w:rPr>
        <w:drawing>
          <wp:inline xmlns:wp14="http://schemas.microsoft.com/office/word/2010/wordprocessingDrawing" distT="0" distB="0" distL="0" distR="0" wp14:anchorId="15B38B13" wp14:editId="7777777">
            <wp:extent cx="5032538" cy="5032538"/>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5032538" cy="5032538"/>
                    </a:xfrm>
                    <a:prstGeom prst="rect">
                      <a:avLst/>
                    </a:prstGeom>
                    <a:ln/>
                  </pic:spPr>
                </pic:pic>
              </a:graphicData>
            </a:graphic>
          </wp:inline>
        </w:drawing>
      </w:r>
    </w:p>
    <w:p xmlns:wp14="http://schemas.microsoft.com/office/word/2010/wordml" w:rsidR="001B0C82" w:rsidP="1337CC02" w:rsidRDefault="001B0C82" w14:paraId="60061E4C" wp14:textId="77777777">
      <w:pPr>
        <w:spacing w:line="240" w:lineRule="auto"/>
        <w:jc w:val="center"/>
        <w:rPr>
          <w:rFonts w:ascii="Calibri" w:hAnsi="Calibri" w:eastAsia="Calibri" w:cs="Calibri"/>
          <w:b w:val="1"/>
          <w:bCs w:val="1"/>
          <w:color w:val="auto"/>
          <w:sz w:val="32"/>
          <w:szCs w:val="32"/>
          <w:u w:val="single"/>
        </w:rPr>
      </w:pPr>
    </w:p>
    <w:p xmlns:wp14="http://schemas.microsoft.com/office/word/2010/wordml" w:rsidR="001B0C82" w:rsidP="1337CC02" w:rsidRDefault="001B0C82" w14:paraId="44EAFD9C" wp14:textId="77777777">
      <w:pPr>
        <w:spacing w:line="240" w:lineRule="auto"/>
        <w:jc w:val="center"/>
        <w:rPr>
          <w:rFonts w:ascii="Calibri" w:hAnsi="Calibri" w:eastAsia="Calibri" w:cs="Calibri"/>
          <w:b w:val="1"/>
          <w:bCs w:val="1"/>
          <w:color w:val="auto"/>
          <w:sz w:val="32"/>
          <w:szCs w:val="32"/>
          <w:u w:val="single"/>
        </w:rPr>
      </w:pPr>
    </w:p>
    <w:p xmlns:wp14="http://schemas.microsoft.com/office/word/2010/wordml" w:rsidR="001B0C82" w:rsidP="1337CC02" w:rsidRDefault="001B0C82" w14:paraId="4B94D5A5" wp14:textId="77777777">
      <w:pPr>
        <w:spacing w:line="240" w:lineRule="auto"/>
        <w:jc w:val="center"/>
        <w:rPr>
          <w:rFonts w:ascii="Calibri" w:hAnsi="Calibri" w:eastAsia="Calibri" w:cs="Calibri"/>
          <w:b w:val="1"/>
          <w:bCs w:val="1"/>
          <w:color w:val="auto"/>
          <w:sz w:val="32"/>
          <w:szCs w:val="32"/>
          <w:u w:val="single"/>
        </w:rPr>
      </w:pPr>
    </w:p>
    <w:p xmlns:wp14="http://schemas.microsoft.com/office/word/2010/wordml" w:rsidR="001B0C82" w:rsidP="1337CC02" w:rsidRDefault="005A711D" w14:paraId="7FBC6BF8" wp14:textId="77777777">
      <w:pPr>
        <w:spacing w:line="240" w:lineRule="auto"/>
        <w:rPr>
          <w:rFonts w:ascii="Calibri" w:hAnsi="Calibri" w:eastAsia="Calibri" w:cs="Calibri"/>
          <w:b w:val="1"/>
          <w:bCs w:val="1"/>
          <w:color w:val="auto"/>
          <w:sz w:val="32"/>
          <w:szCs w:val="32"/>
          <w:u w:val="single"/>
        </w:rPr>
      </w:pPr>
      <w:r w:rsidRPr="1337CC02" w:rsidR="005A711D">
        <w:rPr>
          <w:rFonts w:ascii="Calibri" w:hAnsi="Calibri" w:eastAsia="Calibri" w:cs="Calibri"/>
          <w:b w:val="1"/>
          <w:bCs w:val="1"/>
          <w:color w:val="auto"/>
          <w:sz w:val="32"/>
          <w:szCs w:val="32"/>
          <w:u w:val="single"/>
        </w:rPr>
        <w:t>PRIMARY TO SECONDARY TRANSITION POLICY</w:t>
      </w:r>
      <w:r>
        <w:rPr>
          <w:noProof/>
        </w:rPr>
        <mc:AlternateContent>
          <mc:Choice Requires="wpg">
            <w:drawing>
              <wp:anchor xmlns:wp14="http://schemas.microsoft.com/office/word/2010/wordprocessingDrawing" distT="0" distB="0" distL="114300" distR="114300" simplePos="0" relativeHeight="251658240" behindDoc="0" locked="0" layoutInCell="1" hidden="0" allowOverlap="1" wp14:anchorId="353DC05A" wp14:editId="7777777">
                <wp:simplePos x="0" y="0"/>
                <wp:positionH relativeFrom="column">
                  <wp:posOffset>-571499</wp:posOffset>
                </wp:positionH>
                <wp:positionV relativeFrom="paragraph">
                  <wp:posOffset>279400</wp:posOffset>
                </wp:positionV>
                <wp:extent cx="6819659" cy="1838325"/>
                <wp:effectExtent l="0" t="0" r="0" b="0"/>
                <wp:wrapNone/>
                <wp:docPr id="1" name=""/>
                <wp:cNvGraphicFramePr/>
                <a:graphic xmlns:a="http://schemas.openxmlformats.org/drawingml/2006/main">
                  <a:graphicData uri="http://schemas.microsoft.com/office/word/2010/wordprocessingShape">
                    <wps:wsp>
                      <wps:cNvSpPr/>
                      <wps:spPr>
                        <a:xfrm>
                          <a:off x="1940933" y="2865600"/>
                          <a:ext cx="6810134" cy="1828800"/>
                        </a:xfrm>
                        <a:prstGeom prst="rect">
                          <a:avLst/>
                        </a:prstGeom>
                        <a:noFill/>
                        <a:ln>
                          <a:noFill/>
                        </a:ln>
                      </wps:spPr>
                      <wps:txbx>
                        <w:txbxContent>
                          <w:p xmlns:wp14="http://schemas.microsoft.com/office/word/2010/wordml" w:rsidR="001B0C82" w:rsidRDefault="001B0C82" w14:paraId="3DEEC669" wp14:textId="77777777">
                            <w:pPr>
                              <w:spacing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114300" distR="114300" simplePos="0" relativeHeight="0" behindDoc="0" locked="0" layoutInCell="1" hidden="0" allowOverlap="1" wp14:anchorId="1CB61945" wp14:editId="7777777">
                <wp:simplePos x="0" y="0"/>
                <wp:positionH relativeFrom="column">
                  <wp:posOffset>-571499</wp:posOffset>
                </wp:positionH>
                <wp:positionV relativeFrom="paragraph">
                  <wp:posOffset>279400</wp:posOffset>
                </wp:positionV>
                <wp:extent cx="6819659" cy="1838325"/>
                <wp:effectExtent l="0" t="0" r="0" b="0"/>
                <wp:wrapNone/>
                <wp:docPr id="148575029"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6819659" cy="1838325"/>
                        </a:xfrm>
                        <a:prstGeom prst="rect"/>
                        <a:ln/>
                      </pic:spPr>
                    </pic:pic>
                  </a:graphicData>
                </a:graphic>
              </wp:anchor>
            </w:drawing>
          </mc:Fallback>
        </mc:AlternateContent>
      </w:r>
    </w:p>
    <w:p xmlns:wp14="http://schemas.microsoft.com/office/word/2010/wordml" w:rsidR="001B0C82" w:rsidP="1337CC02" w:rsidRDefault="001B0C82" w14:paraId="3656B9AB" wp14:textId="77777777">
      <w:pPr>
        <w:spacing w:line="240" w:lineRule="auto"/>
        <w:jc w:val="center"/>
        <w:rPr>
          <w:rFonts w:ascii="Calibri" w:hAnsi="Calibri" w:eastAsia="Calibri" w:cs="Calibri"/>
          <w:b w:val="1"/>
          <w:bCs w:val="1"/>
          <w:color w:val="auto"/>
          <w:sz w:val="32"/>
          <w:szCs w:val="32"/>
          <w:u w:val="single"/>
        </w:rPr>
      </w:pPr>
    </w:p>
    <w:p xmlns:wp14="http://schemas.microsoft.com/office/word/2010/wordml" w:rsidR="001B0C82" w:rsidP="1337CC02" w:rsidRDefault="005A711D" w14:paraId="38CB559E" wp14:textId="77777777">
      <w:pPr>
        <w:spacing w:line="240" w:lineRule="auto"/>
        <w:jc w:val="both"/>
        <w:rPr>
          <w:rFonts w:ascii="Calibri" w:hAnsi="Calibri" w:eastAsia="Calibri" w:cs="Calibri"/>
          <w:color w:val="auto"/>
          <w:sz w:val="24"/>
          <w:szCs w:val="24"/>
        </w:rPr>
      </w:pPr>
      <w:r w:rsidRPr="1337CC02" w:rsidR="005A711D">
        <w:rPr>
          <w:rFonts w:ascii="Calibri" w:hAnsi="Calibri" w:eastAsia="Calibri" w:cs="Calibri"/>
          <w:color w:val="auto"/>
          <w:sz w:val="24"/>
          <w:szCs w:val="24"/>
        </w:rPr>
        <w:t>This transition policy is a joint agreement between the following schools:</w:t>
      </w:r>
    </w:p>
    <w:p xmlns:wp14="http://schemas.microsoft.com/office/word/2010/wordml" w:rsidR="001B0C82" w:rsidP="1337CC02" w:rsidRDefault="001B0C82" w14:paraId="45FB0818" wp14:textId="77777777">
      <w:pPr>
        <w:spacing w:line="240" w:lineRule="auto"/>
        <w:jc w:val="both"/>
        <w:rPr>
          <w:rFonts w:ascii="Calibri" w:hAnsi="Calibri" w:eastAsia="Calibri" w:cs="Calibri"/>
          <w:color w:val="auto"/>
          <w:sz w:val="24"/>
          <w:szCs w:val="24"/>
        </w:rPr>
      </w:pPr>
    </w:p>
    <w:p xmlns:wp14="http://schemas.microsoft.com/office/word/2010/wordml" w:rsidR="001B0C82" w:rsidP="1337CC02" w:rsidRDefault="005A711D" w14:paraId="45E8BE8A" wp14:textId="77777777">
      <w:pPr>
        <w:spacing w:line="240" w:lineRule="auto"/>
        <w:jc w:val="both"/>
        <w:rPr>
          <w:rFonts w:ascii="Calibri" w:hAnsi="Calibri" w:eastAsia="Calibri" w:cs="Calibri"/>
          <w:color w:val="auto"/>
          <w:sz w:val="24"/>
          <w:szCs w:val="24"/>
        </w:rPr>
      </w:pPr>
      <w:r w:rsidRPr="1337CC02" w:rsidR="005A711D">
        <w:rPr>
          <w:rFonts w:ascii="Calibri" w:hAnsi="Calibri" w:eastAsia="Calibri" w:cs="Calibri"/>
          <w:color w:val="auto"/>
          <w:sz w:val="24"/>
          <w:szCs w:val="24"/>
        </w:rPr>
        <w:t>Ysgol Gymraeg Gwynllyw (Torfaen)</w:t>
      </w:r>
    </w:p>
    <w:p xmlns:wp14="http://schemas.microsoft.com/office/word/2010/wordml" w:rsidR="001B0C82" w:rsidP="1337CC02" w:rsidRDefault="005A711D" w14:paraId="1370DAE6" wp14:textId="77777777">
      <w:pPr>
        <w:spacing w:line="240" w:lineRule="auto"/>
        <w:jc w:val="both"/>
        <w:rPr>
          <w:rFonts w:ascii="Calibri" w:hAnsi="Calibri" w:eastAsia="Calibri" w:cs="Calibri"/>
          <w:color w:val="auto"/>
          <w:sz w:val="24"/>
          <w:szCs w:val="24"/>
        </w:rPr>
      </w:pPr>
      <w:r w:rsidRPr="1337CC02" w:rsidR="005A711D">
        <w:rPr>
          <w:rFonts w:ascii="Calibri" w:hAnsi="Calibri" w:eastAsia="Calibri" w:cs="Calibri"/>
          <w:color w:val="auto"/>
          <w:sz w:val="24"/>
          <w:szCs w:val="24"/>
        </w:rPr>
        <w:t>Bro Helyg Gymraeg School (Blaenau Gwent)</w:t>
      </w:r>
    </w:p>
    <w:p xmlns:wp14="http://schemas.microsoft.com/office/word/2010/wordml" w:rsidR="001B0C82" w:rsidP="1337CC02" w:rsidRDefault="005A711D" w14:paraId="4499654B" wp14:textId="77777777">
      <w:pPr>
        <w:spacing w:line="240" w:lineRule="auto"/>
        <w:jc w:val="both"/>
        <w:rPr>
          <w:rFonts w:ascii="Calibri" w:hAnsi="Calibri" w:eastAsia="Calibri" w:cs="Calibri"/>
          <w:color w:val="auto"/>
          <w:sz w:val="24"/>
          <w:szCs w:val="24"/>
        </w:rPr>
      </w:pPr>
      <w:r w:rsidRPr="1337CC02" w:rsidR="005A711D">
        <w:rPr>
          <w:rFonts w:ascii="Calibri" w:hAnsi="Calibri" w:eastAsia="Calibri" w:cs="Calibri"/>
          <w:color w:val="auto"/>
          <w:sz w:val="24"/>
          <w:szCs w:val="24"/>
        </w:rPr>
        <w:t>Bryn Onnen Gymraeg School (Torfaen)</w:t>
      </w:r>
    </w:p>
    <w:p xmlns:wp14="http://schemas.microsoft.com/office/word/2010/wordml" w:rsidR="001B0C82" w:rsidP="1337CC02" w:rsidRDefault="005A711D" w14:paraId="7F0EFD33" wp14:textId="77777777">
      <w:pPr>
        <w:spacing w:line="240" w:lineRule="auto"/>
        <w:jc w:val="both"/>
        <w:rPr>
          <w:rFonts w:ascii="Calibri" w:hAnsi="Calibri" w:eastAsia="Calibri" w:cs="Calibri"/>
          <w:color w:val="auto"/>
          <w:sz w:val="24"/>
          <w:szCs w:val="24"/>
        </w:rPr>
      </w:pPr>
      <w:r w:rsidRPr="1337CC02" w:rsidR="005A711D">
        <w:rPr>
          <w:rFonts w:ascii="Calibri" w:hAnsi="Calibri" w:eastAsia="Calibri" w:cs="Calibri"/>
          <w:color w:val="auto"/>
          <w:sz w:val="24"/>
          <w:szCs w:val="24"/>
        </w:rPr>
        <w:t>Ysgol Gymraeg Cwmbran (Torfaen)</w:t>
      </w:r>
    </w:p>
    <w:p xmlns:wp14="http://schemas.microsoft.com/office/word/2010/wordml" w:rsidR="001B0C82" w:rsidP="1337CC02" w:rsidRDefault="005A711D" w14:paraId="4FF1C4FC" wp14:textId="77777777">
      <w:pPr>
        <w:spacing w:line="240" w:lineRule="auto"/>
        <w:jc w:val="both"/>
        <w:rPr>
          <w:rFonts w:ascii="Calibri" w:hAnsi="Calibri" w:eastAsia="Calibri" w:cs="Calibri"/>
          <w:color w:val="auto"/>
          <w:sz w:val="24"/>
          <w:szCs w:val="24"/>
        </w:rPr>
      </w:pPr>
      <w:r w:rsidRPr="1337CC02" w:rsidR="005A711D">
        <w:rPr>
          <w:rFonts w:ascii="Calibri" w:hAnsi="Calibri" w:eastAsia="Calibri" w:cs="Calibri"/>
          <w:color w:val="auto"/>
          <w:sz w:val="24"/>
          <w:szCs w:val="24"/>
        </w:rPr>
        <w:t>Ysgol Gymraeg y Fenni (Monmouthshire)</w:t>
      </w:r>
    </w:p>
    <w:p xmlns:wp14="http://schemas.microsoft.com/office/word/2010/wordml" w:rsidR="001B0C82" w:rsidP="1337CC02" w:rsidRDefault="005A711D" w14:paraId="26FE956B" wp14:textId="77777777">
      <w:pPr>
        <w:spacing w:line="240" w:lineRule="auto"/>
        <w:jc w:val="both"/>
        <w:rPr>
          <w:rFonts w:ascii="Calibri" w:hAnsi="Calibri" w:eastAsia="Calibri" w:cs="Calibri"/>
          <w:color w:val="auto"/>
          <w:sz w:val="24"/>
          <w:szCs w:val="24"/>
        </w:rPr>
      </w:pPr>
      <w:r w:rsidRPr="1337CC02" w:rsidR="005A711D">
        <w:rPr>
          <w:rFonts w:ascii="Calibri" w:hAnsi="Calibri" w:eastAsia="Calibri" w:cs="Calibri"/>
          <w:color w:val="auto"/>
          <w:sz w:val="24"/>
          <w:szCs w:val="24"/>
        </w:rPr>
        <w:t>Ysgol Gymraeg Panteg (Torfaen)</w:t>
      </w:r>
    </w:p>
    <w:p xmlns:wp14="http://schemas.microsoft.com/office/word/2010/wordml" w:rsidR="001B0C82" w:rsidP="1337CC02" w:rsidRDefault="001B0C82" w14:paraId="049F31CB" wp14:textId="77777777">
      <w:pPr>
        <w:spacing w:line="240" w:lineRule="auto"/>
        <w:jc w:val="both"/>
        <w:rPr>
          <w:rFonts w:ascii="Calibri" w:hAnsi="Calibri" w:eastAsia="Calibri" w:cs="Calibri"/>
          <w:color w:val="auto"/>
          <w:sz w:val="24"/>
          <w:szCs w:val="24"/>
        </w:rPr>
      </w:pPr>
    </w:p>
    <w:p xmlns:wp14="http://schemas.microsoft.com/office/word/2010/wordml" w:rsidR="001B0C82" w:rsidP="1337CC02" w:rsidRDefault="001B0C82" w14:paraId="53128261" wp14:textId="77777777">
      <w:pPr>
        <w:spacing w:line="240" w:lineRule="auto"/>
        <w:jc w:val="both"/>
        <w:rPr>
          <w:rFonts w:ascii="Calibri" w:hAnsi="Calibri" w:eastAsia="Calibri" w:cs="Calibri"/>
          <w:color w:val="auto"/>
          <w:sz w:val="24"/>
          <w:szCs w:val="24"/>
        </w:rPr>
      </w:pPr>
    </w:p>
    <w:p xmlns:wp14="http://schemas.microsoft.com/office/word/2010/wordml" w:rsidR="001B0C82" w:rsidP="1337CC02" w:rsidRDefault="005A711D" w14:paraId="2C05FFA4" wp14:textId="77777777">
      <w:pPr>
        <w:spacing w:line="240" w:lineRule="auto"/>
        <w:jc w:val="both"/>
        <w:rPr>
          <w:rFonts w:ascii="Calibri" w:hAnsi="Calibri" w:eastAsia="Calibri" w:cs="Calibri"/>
          <w:b w:val="1"/>
          <w:bCs w:val="1"/>
          <w:color w:val="auto"/>
          <w:sz w:val="24"/>
          <w:szCs w:val="24"/>
          <w:u w:val="single"/>
        </w:rPr>
      </w:pPr>
      <w:r w:rsidRPr="1337CC02" w:rsidR="005A711D">
        <w:rPr>
          <w:rFonts w:ascii="Calibri" w:hAnsi="Calibri" w:eastAsia="Calibri" w:cs="Calibri"/>
          <w:b w:val="1"/>
          <w:bCs w:val="1"/>
          <w:color w:val="auto"/>
          <w:sz w:val="24"/>
          <w:szCs w:val="24"/>
          <w:u w:val="single"/>
        </w:rPr>
        <w:t>HEADS IN THE PARTNERSHIP</w:t>
      </w:r>
    </w:p>
    <w:p xmlns:wp14="http://schemas.microsoft.com/office/word/2010/wordml" w:rsidR="001B0C82" w:rsidP="1337CC02" w:rsidRDefault="001B0C82" w14:paraId="62486C05" wp14:textId="77777777">
      <w:pPr>
        <w:spacing w:line="240" w:lineRule="auto"/>
        <w:jc w:val="both"/>
        <w:rPr>
          <w:rFonts w:ascii="Calibri" w:hAnsi="Calibri" w:eastAsia="Calibri" w:cs="Calibri"/>
          <w:b w:val="1"/>
          <w:bCs w:val="1"/>
          <w:color w:val="auto"/>
          <w:sz w:val="24"/>
          <w:szCs w:val="24"/>
          <w:u w:val="single"/>
        </w:rPr>
      </w:pPr>
    </w:p>
    <w:p xmlns:wp14="http://schemas.microsoft.com/office/word/2010/wordml" w:rsidR="001B0C82" w:rsidP="1337CC02" w:rsidRDefault="005A711D" w14:paraId="48542A97" wp14:textId="77777777">
      <w:pPr>
        <w:spacing w:line="240" w:lineRule="auto"/>
        <w:jc w:val="both"/>
        <w:rPr>
          <w:rFonts w:ascii="Calibri" w:hAnsi="Calibri" w:eastAsia="Calibri" w:cs="Calibri"/>
          <w:color w:val="auto"/>
          <w:sz w:val="24"/>
          <w:szCs w:val="24"/>
        </w:rPr>
      </w:pPr>
      <w:r w:rsidRPr="1337CC02" w:rsidR="005A711D">
        <w:rPr>
          <w:rFonts w:ascii="Calibri" w:hAnsi="Calibri" w:eastAsia="Calibri" w:cs="Calibri"/>
          <w:color w:val="auto"/>
          <w:sz w:val="24"/>
          <w:szCs w:val="24"/>
        </w:rPr>
        <w:t>Gwynllyw Gymraeg School –</w:t>
      </w:r>
      <w:r w:rsidRPr="1337CC02" w:rsidR="005A711D">
        <w:rPr>
          <w:rFonts w:ascii="Calibri" w:hAnsi="Calibri" w:eastAsia="Calibri" w:cs="Calibri"/>
          <w:b w:val="1"/>
          <w:bCs w:val="1"/>
          <w:color w:val="auto"/>
          <w:sz w:val="24"/>
          <w:szCs w:val="24"/>
        </w:rPr>
        <w:t>Mr Mark Jones</w:t>
      </w:r>
    </w:p>
    <w:p xmlns:wp14="http://schemas.microsoft.com/office/word/2010/wordml" w:rsidR="001B0C82" w:rsidP="1337CC02" w:rsidRDefault="005A711D" w14:paraId="2F6976EF" wp14:textId="77777777">
      <w:pPr>
        <w:spacing w:line="240" w:lineRule="auto"/>
        <w:jc w:val="both"/>
        <w:rPr>
          <w:rFonts w:ascii="Calibri" w:hAnsi="Calibri" w:eastAsia="Calibri" w:cs="Calibri"/>
          <w:color w:val="auto"/>
          <w:sz w:val="24"/>
          <w:szCs w:val="24"/>
        </w:rPr>
      </w:pPr>
      <w:r w:rsidRPr="1337CC02" w:rsidR="005A711D">
        <w:rPr>
          <w:rFonts w:ascii="Calibri" w:hAnsi="Calibri" w:eastAsia="Calibri" w:cs="Calibri"/>
          <w:color w:val="auto"/>
          <w:sz w:val="24"/>
          <w:szCs w:val="24"/>
        </w:rPr>
        <w:t>Ysgol Gymraeg Bro Helyg –</w:t>
      </w:r>
      <w:r w:rsidRPr="1337CC02" w:rsidR="005A711D">
        <w:rPr>
          <w:rFonts w:ascii="Calibri" w:hAnsi="Calibri" w:eastAsia="Calibri" w:cs="Calibri"/>
          <w:b w:val="1"/>
          <w:bCs w:val="1"/>
          <w:color w:val="auto"/>
          <w:sz w:val="24"/>
          <w:szCs w:val="24"/>
        </w:rPr>
        <w:t>Ms Ann Toghill</w:t>
      </w:r>
    </w:p>
    <w:p xmlns:wp14="http://schemas.microsoft.com/office/word/2010/wordml" w:rsidR="001B0C82" w:rsidP="1337CC02" w:rsidRDefault="005A711D" w14:paraId="0F44CF51" wp14:textId="77777777">
      <w:pPr>
        <w:spacing w:line="240" w:lineRule="auto"/>
        <w:jc w:val="both"/>
        <w:rPr>
          <w:rFonts w:ascii="Calibri" w:hAnsi="Calibri" w:eastAsia="Calibri" w:cs="Calibri"/>
          <w:color w:val="auto"/>
          <w:sz w:val="24"/>
          <w:szCs w:val="24"/>
        </w:rPr>
      </w:pPr>
      <w:r w:rsidRPr="1337CC02" w:rsidR="005A711D">
        <w:rPr>
          <w:rFonts w:ascii="Calibri" w:hAnsi="Calibri" w:eastAsia="Calibri" w:cs="Calibri"/>
          <w:color w:val="auto"/>
          <w:sz w:val="24"/>
          <w:szCs w:val="24"/>
        </w:rPr>
        <w:t>Bryn Onnen Gymraeg School –</w:t>
      </w:r>
      <w:r w:rsidRPr="1337CC02" w:rsidR="005A711D">
        <w:rPr>
          <w:rFonts w:ascii="Calibri" w:hAnsi="Calibri" w:eastAsia="Calibri" w:cs="Calibri"/>
          <w:b w:val="1"/>
          <w:bCs w:val="1"/>
          <w:color w:val="auto"/>
          <w:sz w:val="24"/>
          <w:szCs w:val="24"/>
        </w:rPr>
        <w:t>Mr Rhys ap Gwyn</w:t>
      </w:r>
      <w:r w:rsidRPr="1337CC02" w:rsidR="005A711D">
        <w:rPr>
          <w:rFonts w:ascii="Calibri" w:hAnsi="Calibri" w:eastAsia="Calibri" w:cs="Calibri"/>
          <w:color w:val="auto"/>
          <w:sz w:val="24"/>
          <w:szCs w:val="24"/>
        </w:rPr>
        <w:t xml:space="preserve"> </w:t>
      </w:r>
    </w:p>
    <w:p xmlns:wp14="http://schemas.microsoft.com/office/word/2010/wordml" w:rsidR="001B0C82" w:rsidP="1337CC02" w:rsidRDefault="005A711D" w14:paraId="5A405962" wp14:textId="77777777">
      <w:pPr>
        <w:spacing w:line="240" w:lineRule="auto"/>
        <w:jc w:val="both"/>
        <w:rPr>
          <w:rFonts w:ascii="Calibri" w:hAnsi="Calibri" w:eastAsia="Calibri" w:cs="Calibri"/>
          <w:color w:val="auto"/>
          <w:sz w:val="24"/>
          <w:szCs w:val="24"/>
        </w:rPr>
      </w:pPr>
      <w:r w:rsidRPr="1337CC02" w:rsidR="005A711D">
        <w:rPr>
          <w:rFonts w:ascii="Calibri" w:hAnsi="Calibri" w:eastAsia="Calibri" w:cs="Calibri"/>
          <w:color w:val="auto"/>
          <w:sz w:val="24"/>
          <w:szCs w:val="24"/>
        </w:rPr>
        <w:t>Ysgol Gymraeg Cwmbran –</w:t>
      </w:r>
      <w:r w:rsidRPr="1337CC02" w:rsidR="005A711D">
        <w:rPr>
          <w:rFonts w:ascii="Calibri" w:hAnsi="Calibri" w:eastAsia="Calibri" w:cs="Calibri"/>
          <w:b w:val="1"/>
          <w:bCs w:val="1"/>
          <w:color w:val="auto"/>
          <w:sz w:val="24"/>
          <w:szCs w:val="24"/>
        </w:rPr>
        <w:t>Miss Catrin Evans</w:t>
      </w:r>
    </w:p>
    <w:p xmlns:wp14="http://schemas.microsoft.com/office/word/2010/wordml" w:rsidR="001B0C82" w:rsidP="1337CC02" w:rsidRDefault="005A711D" w14:paraId="3D145046" wp14:textId="77777777">
      <w:pPr>
        <w:spacing w:line="240" w:lineRule="auto"/>
        <w:jc w:val="both"/>
        <w:rPr>
          <w:rFonts w:ascii="Calibri" w:hAnsi="Calibri" w:eastAsia="Calibri" w:cs="Calibri"/>
          <w:color w:val="auto"/>
          <w:sz w:val="24"/>
          <w:szCs w:val="24"/>
        </w:rPr>
      </w:pPr>
      <w:r w:rsidRPr="1337CC02" w:rsidR="005A711D">
        <w:rPr>
          <w:rFonts w:ascii="Calibri" w:hAnsi="Calibri" w:eastAsia="Calibri" w:cs="Calibri"/>
          <w:color w:val="auto"/>
          <w:sz w:val="24"/>
          <w:szCs w:val="24"/>
        </w:rPr>
        <w:t>Abergavenny Welsh School –</w:t>
      </w:r>
      <w:r w:rsidRPr="1337CC02" w:rsidR="005A711D">
        <w:rPr>
          <w:rFonts w:ascii="Calibri" w:hAnsi="Calibri" w:eastAsia="Calibri" w:cs="Calibri"/>
          <w:b w:val="1"/>
          <w:bCs w:val="1"/>
          <w:color w:val="auto"/>
          <w:sz w:val="24"/>
          <w:szCs w:val="24"/>
        </w:rPr>
        <w:t>Ms Sarah Oliver</w:t>
      </w:r>
    </w:p>
    <w:p xmlns:wp14="http://schemas.microsoft.com/office/word/2010/wordml" w:rsidR="001B0C82" w:rsidP="1337CC02" w:rsidRDefault="005A711D" w14:paraId="1FED5EA1" wp14:textId="77777777">
      <w:pPr>
        <w:spacing w:line="240" w:lineRule="auto"/>
        <w:jc w:val="both"/>
        <w:rPr>
          <w:rFonts w:ascii="Calibri" w:hAnsi="Calibri" w:eastAsia="Calibri" w:cs="Calibri"/>
          <w:color w:val="auto"/>
          <w:sz w:val="24"/>
          <w:szCs w:val="24"/>
        </w:rPr>
      </w:pPr>
      <w:r w:rsidRPr="1337CC02" w:rsidR="005A711D">
        <w:rPr>
          <w:rFonts w:ascii="Calibri" w:hAnsi="Calibri" w:eastAsia="Calibri" w:cs="Calibri"/>
          <w:color w:val="auto"/>
          <w:sz w:val="24"/>
          <w:szCs w:val="24"/>
        </w:rPr>
        <w:t>Panteg Gymraeg School –</w:t>
      </w:r>
      <w:r w:rsidRPr="1337CC02" w:rsidR="005A711D">
        <w:rPr>
          <w:rFonts w:ascii="Calibri" w:hAnsi="Calibri" w:eastAsia="Calibri" w:cs="Calibri"/>
          <w:b w:val="1"/>
          <w:bCs w:val="1"/>
          <w:color w:val="auto"/>
          <w:sz w:val="24"/>
          <w:szCs w:val="24"/>
        </w:rPr>
        <w:t>Dr Matthew Williamson-Dicken</w:t>
      </w:r>
    </w:p>
    <w:p xmlns:wp14="http://schemas.microsoft.com/office/word/2010/wordml" w:rsidR="001B0C82" w:rsidP="1337CC02" w:rsidRDefault="001B0C82" w14:paraId="4101652C" wp14:textId="77777777">
      <w:pPr>
        <w:spacing w:line="240" w:lineRule="auto"/>
        <w:jc w:val="both"/>
        <w:rPr>
          <w:rFonts w:ascii="Calibri" w:hAnsi="Calibri" w:eastAsia="Calibri" w:cs="Calibri"/>
          <w:b w:val="1"/>
          <w:bCs w:val="1"/>
          <w:color w:val="auto"/>
          <w:sz w:val="24"/>
          <w:szCs w:val="24"/>
          <w:u w:val="single"/>
        </w:rPr>
      </w:pPr>
    </w:p>
    <w:p xmlns:wp14="http://schemas.microsoft.com/office/word/2010/wordml" w:rsidR="001B0C82" w:rsidP="1337CC02" w:rsidRDefault="005A711D" w14:paraId="6383FF5C" wp14:textId="77777777">
      <w:pPr>
        <w:spacing w:line="240" w:lineRule="auto"/>
        <w:jc w:val="both"/>
        <w:rPr>
          <w:rFonts w:ascii="Calibri" w:hAnsi="Calibri" w:eastAsia="Calibri" w:cs="Calibri"/>
          <w:b w:val="1"/>
          <w:bCs w:val="1"/>
          <w:color w:val="auto"/>
          <w:sz w:val="24"/>
          <w:szCs w:val="24"/>
        </w:rPr>
      </w:pPr>
      <w:r w:rsidRPr="1337CC02" w:rsidR="005A711D">
        <w:rPr>
          <w:rFonts w:ascii="Calibri" w:hAnsi="Calibri" w:eastAsia="Calibri" w:cs="Calibri"/>
          <w:color w:val="auto"/>
          <w:sz w:val="24"/>
          <w:szCs w:val="24"/>
        </w:rPr>
        <w:t>Deputy head -</w:t>
      </w:r>
      <w:r w:rsidRPr="1337CC02" w:rsidR="005A711D">
        <w:rPr>
          <w:rFonts w:ascii="Calibri" w:hAnsi="Calibri" w:eastAsia="Calibri" w:cs="Calibri"/>
          <w:b w:val="1"/>
          <w:bCs w:val="1"/>
          <w:color w:val="auto"/>
          <w:sz w:val="24"/>
          <w:szCs w:val="24"/>
        </w:rPr>
        <w:t>Mr Gareth Jones</w:t>
      </w:r>
    </w:p>
    <w:p xmlns:wp14="http://schemas.microsoft.com/office/word/2010/wordml" w:rsidR="001B0C82" w:rsidP="1337CC02" w:rsidRDefault="005A711D" w14:paraId="79E71C56" wp14:textId="77777777">
      <w:pPr>
        <w:spacing w:line="240" w:lineRule="auto"/>
        <w:jc w:val="both"/>
        <w:rPr>
          <w:rFonts w:ascii="Calibri" w:hAnsi="Calibri" w:eastAsia="Calibri" w:cs="Calibri"/>
          <w:b w:val="1"/>
          <w:bCs w:val="1"/>
          <w:color w:val="auto"/>
          <w:sz w:val="24"/>
          <w:szCs w:val="24"/>
        </w:rPr>
      </w:pPr>
      <w:r w:rsidRPr="1337CC02" w:rsidR="005A711D">
        <w:rPr>
          <w:rFonts w:ascii="Calibri" w:hAnsi="Calibri" w:eastAsia="Calibri" w:cs="Calibri"/>
          <w:color w:val="auto"/>
          <w:sz w:val="24"/>
          <w:szCs w:val="24"/>
        </w:rPr>
        <w:t>Assistant Head –</w:t>
      </w:r>
      <w:r w:rsidRPr="1337CC02" w:rsidR="005A711D">
        <w:rPr>
          <w:rFonts w:ascii="Calibri" w:hAnsi="Calibri" w:eastAsia="Calibri" w:cs="Calibri"/>
          <w:b w:val="1"/>
          <w:bCs w:val="1"/>
          <w:color w:val="auto"/>
          <w:sz w:val="24"/>
          <w:szCs w:val="24"/>
        </w:rPr>
        <w:t xml:space="preserve"> Mrs Rhian Dickenson</w:t>
      </w:r>
    </w:p>
    <w:p xmlns:wp14="http://schemas.microsoft.com/office/word/2010/wordml" w:rsidR="001B0C82" w:rsidP="1337CC02" w:rsidRDefault="005A711D" w14:paraId="3C59C6C3" wp14:textId="77777777">
      <w:pPr>
        <w:spacing w:line="240" w:lineRule="auto"/>
        <w:jc w:val="both"/>
        <w:rPr>
          <w:rFonts w:ascii="Calibri" w:hAnsi="Calibri" w:eastAsia="Calibri" w:cs="Calibri"/>
          <w:color w:val="auto"/>
          <w:sz w:val="24"/>
          <w:szCs w:val="24"/>
        </w:rPr>
      </w:pPr>
      <w:r w:rsidRPr="1337CC02" w:rsidR="005A711D">
        <w:rPr>
          <w:rFonts w:ascii="Calibri" w:hAnsi="Calibri" w:eastAsia="Calibri" w:cs="Calibri"/>
          <w:color w:val="auto"/>
          <w:sz w:val="24"/>
          <w:szCs w:val="24"/>
        </w:rPr>
        <w:t>Transition Coordinator –</w:t>
      </w:r>
      <w:r w:rsidRPr="1337CC02" w:rsidR="005A711D">
        <w:rPr>
          <w:rFonts w:ascii="Calibri" w:hAnsi="Calibri" w:eastAsia="Calibri" w:cs="Calibri"/>
          <w:b w:val="1"/>
          <w:bCs w:val="1"/>
          <w:color w:val="auto"/>
          <w:sz w:val="24"/>
          <w:szCs w:val="24"/>
        </w:rPr>
        <w:t>Mr Richard Davies</w:t>
      </w:r>
    </w:p>
    <w:p xmlns:wp14="http://schemas.microsoft.com/office/word/2010/wordml" w:rsidR="001B0C82" w:rsidP="1337CC02" w:rsidRDefault="005A711D" w14:paraId="5F9E3559" wp14:textId="77777777">
      <w:pPr>
        <w:spacing w:line="240" w:lineRule="auto"/>
        <w:jc w:val="both"/>
        <w:rPr>
          <w:rFonts w:ascii="Calibri" w:hAnsi="Calibri" w:eastAsia="Calibri" w:cs="Calibri"/>
          <w:color w:val="auto"/>
          <w:sz w:val="24"/>
          <w:szCs w:val="24"/>
        </w:rPr>
      </w:pPr>
      <w:r w:rsidRPr="1337CC02" w:rsidR="005A711D">
        <w:rPr>
          <w:rFonts w:ascii="Calibri" w:hAnsi="Calibri" w:eastAsia="Calibri" w:cs="Calibri"/>
          <w:color w:val="auto"/>
          <w:sz w:val="24"/>
          <w:szCs w:val="24"/>
        </w:rPr>
        <w:t>CADY Gwynllyw –</w:t>
      </w:r>
      <w:r w:rsidRPr="1337CC02" w:rsidR="005A711D">
        <w:rPr>
          <w:rFonts w:ascii="Calibri" w:hAnsi="Calibri" w:eastAsia="Calibri" w:cs="Calibri"/>
          <w:b w:val="1"/>
          <w:bCs w:val="1"/>
          <w:color w:val="auto"/>
          <w:sz w:val="24"/>
          <w:szCs w:val="24"/>
        </w:rPr>
        <w:t>Mrs Anna Davies</w:t>
      </w:r>
    </w:p>
    <w:p xmlns:wp14="http://schemas.microsoft.com/office/word/2010/wordml" w:rsidR="001B0C82" w:rsidP="1337CC02" w:rsidRDefault="001B0C82" w14:paraId="4B99056E" wp14:textId="77777777">
      <w:pPr>
        <w:spacing w:line="240" w:lineRule="auto"/>
        <w:jc w:val="both"/>
        <w:rPr>
          <w:rFonts w:ascii="Calibri" w:hAnsi="Calibri" w:eastAsia="Calibri" w:cs="Calibri"/>
          <w:b w:val="1"/>
          <w:bCs w:val="1"/>
          <w:color w:val="auto"/>
          <w:sz w:val="24"/>
          <w:szCs w:val="24"/>
          <w:u w:val="single"/>
        </w:rPr>
      </w:pPr>
    </w:p>
    <w:p xmlns:wp14="http://schemas.microsoft.com/office/word/2010/wordml" w:rsidR="001B0C82" w:rsidP="1337CC02" w:rsidRDefault="005A711D" w14:paraId="1299C43A" wp14:textId="77777777">
      <w:pPr>
        <w:spacing w:line="240" w:lineRule="auto"/>
        <w:rPr>
          <w:rFonts w:ascii="Calibri" w:hAnsi="Calibri" w:eastAsia="Calibri" w:cs="Calibri"/>
          <w:b w:val="1"/>
          <w:bCs w:val="1"/>
          <w:color w:val="auto"/>
          <w:sz w:val="24"/>
          <w:szCs w:val="24"/>
          <w:u w:val="single"/>
        </w:rPr>
      </w:pPr>
      <w:bookmarkStart w:name="_30j0zll" w:id="2"/>
      <w:bookmarkEnd w:id="2"/>
      <w:r w:rsidRPr="1337CC02">
        <w:rPr>
          <w:color w:val="auto"/>
        </w:rPr>
        <w:br w:type="page"/>
      </w:r>
    </w:p>
    <w:p xmlns:wp14="http://schemas.microsoft.com/office/word/2010/wordml" w:rsidR="001B0C82" w:rsidP="1337CC02" w:rsidRDefault="001B0C82" w14:paraId="4DDBEF00" wp14:textId="77777777">
      <w:pPr>
        <w:spacing w:line="240" w:lineRule="auto"/>
        <w:jc w:val="both"/>
        <w:rPr>
          <w:rFonts w:ascii="Calibri" w:hAnsi="Calibri" w:eastAsia="Calibri" w:cs="Calibri"/>
          <w:b w:val="1"/>
          <w:bCs w:val="1"/>
          <w:color w:val="auto"/>
          <w:sz w:val="24"/>
          <w:szCs w:val="24"/>
          <w:u w:val="single"/>
        </w:rPr>
      </w:pPr>
    </w:p>
    <w:p xmlns:wp14="http://schemas.microsoft.com/office/word/2010/wordml" w:rsidR="001B0C82" w:rsidP="1337CC02" w:rsidRDefault="001B0C82" w14:paraId="3461D779" wp14:textId="77777777">
      <w:pPr>
        <w:spacing w:line="240" w:lineRule="auto"/>
        <w:jc w:val="both"/>
        <w:rPr>
          <w:rFonts w:ascii="Calibri" w:hAnsi="Calibri" w:eastAsia="Calibri" w:cs="Calibri"/>
          <w:b w:val="1"/>
          <w:bCs w:val="1"/>
          <w:color w:val="auto"/>
          <w:sz w:val="24"/>
          <w:szCs w:val="24"/>
          <w:u w:val="single"/>
        </w:rPr>
      </w:pPr>
    </w:p>
    <w:p xmlns:wp14="http://schemas.microsoft.com/office/word/2010/wordml" w:rsidR="001B0C82" w:rsidP="1337CC02" w:rsidRDefault="005A711D" w14:paraId="20BED156" wp14:textId="77777777">
      <w:pPr>
        <w:spacing w:line="240" w:lineRule="auto"/>
        <w:jc w:val="both"/>
        <w:rPr>
          <w:rFonts w:ascii="Calibri" w:hAnsi="Calibri" w:eastAsia="Calibri" w:cs="Calibri"/>
          <w:b w:val="1"/>
          <w:bCs w:val="1"/>
          <w:color w:val="auto"/>
          <w:sz w:val="24"/>
          <w:szCs w:val="24"/>
          <w:u w:val="single"/>
        </w:rPr>
      </w:pPr>
      <w:r w:rsidRPr="1337CC02" w:rsidR="005A711D">
        <w:rPr>
          <w:rFonts w:ascii="Calibri" w:hAnsi="Calibri" w:eastAsia="Calibri" w:cs="Calibri"/>
          <w:b w:val="1"/>
          <w:bCs w:val="1"/>
          <w:color w:val="auto"/>
          <w:sz w:val="24"/>
          <w:szCs w:val="24"/>
          <w:u w:val="single"/>
        </w:rPr>
        <w:t>PURPOSE</w:t>
      </w:r>
    </w:p>
    <w:p xmlns:wp14="http://schemas.microsoft.com/office/word/2010/wordml" w:rsidR="001B0C82" w:rsidP="1337CC02" w:rsidRDefault="001B0C82" w14:paraId="3CF2D8B6" wp14:textId="77777777">
      <w:pPr>
        <w:spacing w:line="240" w:lineRule="auto"/>
        <w:jc w:val="both"/>
        <w:rPr>
          <w:rFonts w:ascii="Calibri" w:hAnsi="Calibri" w:eastAsia="Calibri" w:cs="Calibri"/>
          <w:color w:val="auto"/>
          <w:sz w:val="24"/>
          <w:szCs w:val="24"/>
        </w:rPr>
      </w:pPr>
    </w:p>
    <w:p xmlns:wp14="http://schemas.microsoft.com/office/word/2010/wordml" w:rsidR="001B0C82" w:rsidP="1337CC02" w:rsidRDefault="005A711D" w14:paraId="079A03D0" wp14:textId="77777777">
      <w:pPr>
        <w:spacing w:line="240" w:lineRule="auto"/>
        <w:jc w:val="both"/>
        <w:rPr>
          <w:rFonts w:ascii="Calibri" w:hAnsi="Calibri" w:eastAsia="Calibri" w:cs="Calibri"/>
          <w:color w:val="auto"/>
          <w:sz w:val="24"/>
          <w:szCs w:val="24"/>
        </w:rPr>
      </w:pPr>
      <w:r w:rsidRPr="1337CC02" w:rsidR="005A711D">
        <w:rPr>
          <w:rFonts w:ascii="Calibri" w:hAnsi="Calibri" w:eastAsia="Calibri" w:cs="Calibri"/>
          <w:color w:val="auto"/>
          <w:sz w:val="24"/>
          <w:szCs w:val="24"/>
        </w:rPr>
        <w:t>Our agreed aims are:</w:t>
      </w:r>
    </w:p>
    <w:p xmlns:wp14="http://schemas.microsoft.com/office/word/2010/wordml" w:rsidR="001B0C82" w:rsidP="1337CC02" w:rsidRDefault="001B0C82" w14:paraId="0FB78278" wp14:textId="77777777">
      <w:pPr>
        <w:spacing w:line="240" w:lineRule="auto"/>
        <w:jc w:val="both"/>
        <w:rPr>
          <w:rFonts w:ascii="Calibri" w:hAnsi="Calibri" w:eastAsia="Calibri" w:cs="Calibri"/>
          <w:color w:val="auto"/>
          <w:sz w:val="24"/>
          <w:szCs w:val="24"/>
        </w:rPr>
      </w:pPr>
    </w:p>
    <w:p xmlns:wp14="http://schemas.microsoft.com/office/word/2010/wordml" w:rsidR="001B0C82" w:rsidP="1337CC02" w:rsidRDefault="001B0C82" w14:paraId="1FC39945" wp14:textId="77777777">
      <w:pPr>
        <w:pBdr>
          <w:top w:val="single" w:color="000000" w:sz="4" w:space="1"/>
          <w:left w:val="single" w:color="000000" w:sz="4" w:space="4"/>
          <w:bottom w:val="single" w:color="000000" w:sz="4" w:space="1"/>
          <w:right w:val="single" w:color="000000" w:sz="4" w:space="4"/>
        </w:pBdr>
        <w:shd w:val="clear" w:color="auto" w:fill="CCFFCC"/>
        <w:spacing w:line="240" w:lineRule="auto"/>
        <w:ind w:left="360"/>
        <w:jc w:val="both"/>
        <w:rPr>
          <w:rFonts w:ascii="Calibri" w:hAnsi="Calibri" w:eastAsia="Calibri" w:cs="Calibri"/>
          <w:color w:val="auto"/>
          <w:sz w:val="24"/>
          <w:szCs w:val="24"/>
        </w:rPr>
      </w:pPr>
    </w:p>
    <w:p xmlns:wp14="http://schemas.microsoft.com/office/word/2010/wordml" w:rsidR="001B0C82" w:rsidP="1337CC02" w:rsidRDefault="005A711D" w14:paraId="54371BF2" wp14:textId="77777777">
      <w:pPr>
        <w:numPr>
          <w:ilvl w:val="0"/>
          <w:numId w:val="1"/>
        </w:numPr>
        <w:pBdr>
          <w:top w:val="single" w:color="000000" w:sz="4" w:space="1"/>
          <w:left w:val="single" w:color="000000" w:sz="4" w:space="4"/>
          <w:bottom w:val="single" w:color="000000" w:sz="4" w:space="1"/>
          <w:right w:val="single" w:color="000000" w:sz="4" w:space="4"/>
        </w:pBdr>
        <w:shd w:val="clear" w:color="auto" w:fill="CCFFCC"/>
        <w:spacing w:line="240" w:lineRule="auto"/>
        <w:jc w:val="both"/>
        <w:rPr>
          <w:rFonts w:ascii="Calibri" w:hAnsi="Calibri" w:eastAsia="Calibri" w:cs="Calibri"/>
          <w:color w:val="auto"/>
          <w:sz w:val="24"/>
          <w:szCs w:val="24"/>
        </w:rPr>
      </w:pPr>
      <w:r w:rsidRPr="1337CC02" w:rsidR="005A711D">
        <w:rPr>
          <w:rFonts w:ascii="Calibri" w:hAnsi="Calibri" w:eastAsia="Calibri" w:cs="Calibri"/>
          <w:color w:val="auto"/>
          <w:sz w:val="24"/>
          <w:szCs w:val="24"/>
        </w:rPr>
        <w:t>Prepare secondary school pupils for the experience of transferring to secondary school.</w:t>
      </w:r>
    </w:p>
    <w:p xmlns:wp14="http://schemas.microsoft.com/office/word/2010/wordml" w:rsidR="001B0C82" w:rsidP="1337CC02" w:rsidRDefault="005A711D" w14:paraId="0C07D542" wp14:textId="77777777">
      <w:pPr>
        <w:numPr>
          <w:ilvl w:val="0"/>
          <w:numId w:val="1"/>
        </w:numPr>
        <w:pBdr>
          <w:top w:val="single" w:color="000000" w:sz="4" w:space="1"/>
          <w:left w:val="single" w:color="000000" w:sz="4" w:space="4"/>
          <w:bottom w:val="single" w:color="000000" w:sz="4" w:space="1"/>
          <w:right w:val="single" w:color="000000" w:sz="4" w:space="4"/>
        </w:pBdr>
        <w:shd w:val="clear" w:color="auto" w:fill="CCFFCC"/>
        <w:spacing w:line="240" w:lineRule="auto"/>
        <w:jc w:val="both"/>
        <w:rPr>
          <w:rFonts w:ascii="Calibri" w:hAnsi="Calibri" w:eastAsia="Calibri" w:cs="Calibri"/>
          <w:color w:val="auto"/>
          <w:sz w:val="24"/>
          <w:szCs w:val="24"/>
        </w:rPr>
      </w:pPr>
      <w:r w:rsidRPr="1337CC02" w:rsidR="005A711D">
        <w:rPr>
          <w:rFonts w:ascii="Calibri" w:hAnsi="Calibri" w:eastAsia="Calibri" w:cs="Calibri"/>
          <w:color w:val="auto"/>
          <w:sz w:val="24"/>
          <w:szCs w:val="24"/>
        </w:rPr>
        <w:t>Promote the progression of the pupils' education between the key stages.</w:t>
      </w:r>
    </w:p>
    <w:p xmlns:wp14="http://schemas.microsoft.com/office/word/2010/wordml" w:rsidR="001B0C82" w:rsidP="1337CC02" w:rsidRDefault="005A711D" w14:paraId="7BAA081C" wp14:textId="77777777">
      <w:pPr>
        <w:numPr>
          <w:ilvl w:val="0"/>
          <w:numId w:val="1"/>
        </w:numPr>
        <w:pBdr>
          <w:top w:val="single" w:color="000000" w:sz="4" w:space="1"/>
          <w:left w:val="single" w:color="000000" w:sz="4" w:space="4"/>
          <w:bottom w:val="single" w:color="000000" w:sz="4" w:space="1"/>
          <w:right w:val="single" w:color="000000" w:sz="4" w:space="4"/>
        </w:pBdr>
        <w:shd w:val="clear" w:color="auto" w:fill="CCFFCC"/>
        <w:spacing w:line="240" w:lineRule="auto"/>
        <w:jc w:val="both"/>
        <w:rPr>
          <w:rFonts w:ascii="Calibri" w:hAnsi="Calibri" w:eastAsia="Calibri" w:cs="Calibri"/>
          <w:color w:val="auto"/>
          <w:sz w:val="24"/>
          <w:szCs w:val="24"/>
        </w:rPr>
      </w:pPr>
      <w:r w:rsidRPr="1337CC02" w:rsidR="005A711D">
        <w:rPr>
          <w:rFonts w:ascii="Calibri" w:hAnsi="Calibri" w:eastAsia="Calibri" w:cs="Calibri"/>
          <w:color w:val="auto"/>
          <w:sz w:val="24"/>
          <w:szCs w:val="24"/>
        </w:rPr>
        <w:t>Ensure that information for transferring pupils is provided and used appropriately.</w:t>
      </w:r>
    </w:p>
    <w:p xmlns:wp14="http://schemas.microsoft.com/office/word/2010/wordml" w:rsidR="001B0C82" w:rsidP="1337CC02" w:rsidRDefault="005A711D" w14:paraId="4BB69A87" wp14:textId="77777777">
      <w:pPr>
        <w:numPr>
          <w:ilvl w:val="0"/>
          <w:numId w:val="1"/>
        </w:numPr>
        <w:pBdr>
          <w:top w:val="single" w:color="000000" w:sz="4" w:space="1"/>
          <w:left w:val="single" w:color="000000" w:sz="4" w:space="4"/>
          <w:bottom w:val="single" w:color="000000" w:sz="4" w:space="1"/>
          <w:right w:val="single" w:color="000000" w:sz="4" w:space="4"/>
        </w:pBdr>
        <w:shd w:val="clear" w:color="auto" w:fill="CCFFCC"/>
        <w:spacing w:line="240" w:lineRule="auto"/>
        <w:jc w:val="both"/>
        <w:rPr>
          <w:rFonts w:ascii="Calibri" w:hAnsi="Calibri" w:eastAsia="Calibri" w:cs="Calibri"/>
          <w:color w:val="auto"/>
          <w:sz w:val="24"/>
          <w:szCs w:val="24"/>
        </w:rPr>
      </w:pPr>
      <w:r w:rsidRPr="1337CC02" w:rsidR="005A711D">
        <w:rPr>
          <w:rFonts w:ascii="Calibri" w:hAnsi="Calibri" w:eastAsia="Calibri" w:cs="Calibri"/>
          <w:color w:val="auto"/>
          <w:sz w:val="24"/>
          <w:szCs w:val="24"/>
        </w:rPr>
        <w:t>Ensure that the pupils settle in a completely safe environment.</w:t>
      </w:r>
    </w:p>
    <w:p xmlns:wp14="http://schemas.microsoft.com/office/word/2010/wordml" w:rsidR="001B0C82" w:rsidP="1337CC02" w:rsidRDefault="005A711D" w14:paraId="5781787B" wp14:textId="77777777">
      <w:pPr>
        <w:numPr>
          <w:ilvl w:val="0"/>
          <w:numId w:val="1"/>
        </w:numPr>
        <w:pBdr>
          <w:top w:val="single" w:color="000000" w:sz="4" w:space="1"/>
          <w:left w:val="single" w:color="000000" w:sz="4" w:space="4"/>
          <w:bottom w:val="single" w:color="000000" w:sz="4" w:space="1"/>
          <w:right w:val="single" w:color="000000" w:sz="4" w:space="4"/>
        </w:pBdr>
        <w:shd w:val="clear" w:color="auto" w:fill="CCFFCC"/>
        <w:spacing w:line="240" w:lineRule="auto"/>
        <w:jc w:val="both"/>
        <w:rPr>
          <w:rFonts w:ascii="Calibri" w:hAnsi="Calibri" w:eastAsia="Calibri" w:cs="Calibri"/>
          <w:color w:val="auto"/>
          <w:sz w:val="24"/>
          <w:szCs w:val="24"/>
        </w:rPr>
      </w:pPr>
      <w:r w:rsidRPr="1337CC02" w:rsidR="005A711D">
        <w:rPr>
          <w:rFonts w:ascii="Calibri" w:hAnsi="Calibri" w:eastAsia="Calibri" w:cs="Calibri"/>
          <w:color w:val="auto"/>
          <w:sz w:val="24"/>
          <w:szCs w:val="24"/>
        </w:rPr>
        <w:t>Ensure that the pupils and their parents are fully informed about the transfer process.</w:t>
      </w:r>
    </w:p>
    <w:p xmlns:wp14="http://schemas.microsoft.com/office/word/2010/wordml" w:rsidR="001B0C82" w:rsidP="1337CC02" w:rsidRDefault="005A711D" w14:paraId="6D257481" wp14:textId="77777777">
      <w:pPr>
        <w:numPr>
          <w:ilvl w:val="0"/>
          <w:numId w:val="1"/>
        </w:numPr>
        <w:pBdr>
          <w:top w:val="single" w:color="000000" w:sz="4" w:space="1"/>
          <w:left w:val="single" w:color="000000" w:sz="4" w:space="4"/>
          <w:bottom w:val="single" w:color="000000" w:sz="4" w:space="1"/>
          <w:right w:val="single" w:color="000000" w:sz="4" w:space="4"/>
        </w:pBdr>
        <w:shd w:val="clear" w:color="auto" w:fill="CCFFCC"/>
        <w:spacing w:line="240" w:lineRule="auto"/>
        <w:jc w:val="both"/>
        <w:rPr>
          <w:rFonts w:ascii="Calibri" w:hAnsi="Calibri" w:eastAsia="Calibri" w:cs="Calibri"/>
          <w:color w:val="auto"/>
          <w:sz w:val="24"/>
          <w:szCs w:val="24"/>
        </w:rPr>
      </w:pPr>
      <w:r w:rsidRPr="1337CC02" w:rsidR="005A711D">
        <w:rPr>
          <w:rFonts w:ascii="Calibri" w:hAnsi="Calibri" w:eastAsia="Calibri" w:cs="Calibri"/>
          <w:color w:val="auto"/>
          <w:sz w:val="24"/>
          <w:szCs w:val="24"/>
        </w:rPr>
        <w:t>Ensure that the ALNCo goes out to the primary schools, identifies the ALN learners and the vulnerable and plans a program of extended transition for them in order to facilitate the process of transition.</w:t>
      </w:r>
    </w:p>
    <w:p xmlns:wp14="http://schemas.microsoft.com/office/word/2010/wordml" w:rsidR="001B0C82" w:rsidP="1337CC02" w:rsidRDefault="005A711D" w14:paraId="4BC651F6" wp14:textId="77777777">
      <w:pPr>
        <w:numPr>
          <w:ilvl w:val="0"/>
          <w:numId w:val="1"/>
        </w:numPr>
        <w:pBdr>
          <w:top w:val="single" w:color="000000" w:sz="4" w:space="1"/>
          <w:left w:val="single" w:color="000000" w:sz="4" w:space="4"/>
          <w:bottom w:val="single" w:color="000000" w:sz="4" w:space="1"/>
          <w:right w:val="single" w:color="000000" w:sz="4" w:space="4"/>
        </w:pBdr>
        <w:shd w:val="clear" w:color="auto" w:fill="CCFFCC"/>
        <w:spacing w:line="240" w:lineRule="auto"/>
        <w:jc w:val="both"/>
        <w:rPr>
          <w:rFonts w:ascii="Calibri" w:hAnsi="Calibri" w:eastAsia="Calibri" w:cs="Calibri"/>
          <w:color w:val="auto"/>
          <w:sz w:val="24"/>
          <w:szCs w:val="24"/>
        </w:rPr>
      </w:pPr>
      <w:r w:rsidRPr="1337CC02" w:rsidR="005A711D">
        <w:rPr>
          <w:rFonts w:ascii="Calibri" w:hAnsi="Calibri" w:eastAsia="Calibri" w:cs="Calibri"/>
          <w:color w:val="auto"/>
          <w:sz w:val="24"/>
          <w:szCs w:val="24"/>
        </w:rPr>
        <w:t>Ensure that the ALNCo continues to provide specific support for those ALN pupils who are identified.</w:t>
      </w:r>
    </w:p>
    <w:p xmlns:wp14="http://schemas.microsoft.com/office/word/2010/wordml" w:rsidR="001B0C82" w:rsidP="1337CC02" w:rsidRDefault="005A711D" w14:paraId="2300D16F" wp14:textId="77777777">
      <w:pPr>
        <w:numPr>
          <w:ilvl w:val="0"/>
          <w:numId w:val="1"/>
        </w:numPr>
        <w:pBdr>
          <w:top w:val="single" w:color="000000" w:sz="4" w:space="1"/>
          <w:left w:val="single" w:color="000000" w:sz="4" w:space="4"/>
          <w:bottom w:val="single" w:color="000000" w:sz="4" w:space="1"/>
          <w:right w:val="single" w:color="000000" w:sz="4" w:space="4"/>
        </w:pBdr>
        <w:shd w:val="clear" w:color="auto" w:fill="CCFFCC"/>
        <w:spacing w:line="240" w:lineRule="auto"/>
        <w:jc w:val="both"/>
        <w:rPr>
          <w:rFonts w:ascii="Calibri" w:hAnsi="Calibri" w:eastAsia="Calibri" w:cs="Calibri"/>
          <w:color w:val="auto"/>
          <w:sz w:val="24"/>
          <w:szCs w:val="24"/>
        </w:rPr>
      </w:pPr>
      <w:r w:rsidRPr="1337CC02" w:rsidR="005A711D">
        <w:rPr>
          <w:rFonts w:ascii="Calibri" w:hAnsi="Calibri" w:eastAsia="Calibri" w:cs="Calibri"/>
          <w:color w:val="auto"/>
          <w:sz w:val="24"/>
          <w:szCs w:val="24"/>
        </w:rPr>
        <w:t>Ensuring that MATh pupils are known and that there is provision and a specific and clear learning path for them.</w:t>
      </w:r>
    </w:p>
    <w:p xmlns:wp14="http://schemas.microsoft.com/office/word/2010/wordml" w:rsidR="001B0C82" w:rsidP="1337CC02" w:rsidRDefault="005A711D" w14:paraId="35784E2B" wp14:textId="77777777">
      <w:pPr>
        <w:numPr>
          <w:ilvl w:val="0"/>
          <w:numId w:val="1"/>
        </w:numPr>
        <w:pBdr>
          <w:top w:val="single" w:color="000000" w:sz="4" w:space="1"/>
          <w:left w:val="single" w:color="000000" w:sz="4" w:space="4"/>
          <w:bottom w:val="single" w:color="000000" w:sz="4" w:space="1"/>
          <w:right w:val="single" w:color="000000" w:sz="4" w:space="4"/>
        </w:pBdr>
        <w:shd w:val="clear" w:color="auto" w:fill="CCFFCC"/>
        <w:spacing w:line="240" w:lineRule="auto"/>
        <w:jc w:val="both"/>
        <w:rPr>
          <w:rFonts w:ascii="Calibri" w:hAnsi="Calibri" w:eastAsia="Calibri" w:cs="Calibri"/>
          <w:color w:val="auto"/>
          <w:sz w:val="24"/>
          <w:szCs w:val="24"/>
        </w:rPr>
      </w:pPr>
      <w:r w:rsidRPr="1337CC02" w:rsidR="005A711D">
        <w:rPr>
          <w:rFonts w:ascii="Calibri" w:hAnsi="Calibri" w:eastAsia="Calibri" w:cs="Calibri"/>
          <w:color w:val="auto"/>
          <w:sz w:val="24"/>
          <w:szCs w:val="24"/>
        </w:rPr>
        <w:t>Ensuring that the Curriculum is suitable for each individual and that there is progression from one key stage to the next.</w:t>
      </w:r>
    </w:p>
    <w:p xmlns:wp14="http://schemas.microsoft.com/office/word/2010/wordml" w:rsidR="001B0C82" w:rsidP="1337CC02" w:rsidRDefault="005A711D" w14:paraId="4E1459DD" wp14:textId="77777777">
      <w:pPr>
        <w:numPr>
          <w:ilvl w:val="0"/>
          <w:numId w:val="1"/>
        </w:numPr>
        <w:pBdr>
          <w:top w:val="single" w:color="000000" w:sz="4" w:space="1"/>
          <w:left w:val="single" w:color="000000" w:sz="4" w:space="4"/>
          <w:bottom w:val="single" w:color="000000" w:sz="4" w:space="1"/>
          <w:right w:val="single" w:color="000000" w:sz="4" w:space="4"/>
        </w:pBdr>
        <w:shd w:val="clear" w:color="auto" w:fill="CCFFCC"/>
        <w:spacing w:line="240" w:lineRule="auto"/>
        <w:jc w:val="both"/>
        <w:rPr>
          <w:rFonts w:ascii="Calibri" w:hAnsi="Calibri" w:eastAsia="Calibri" w:cs="Calibri"/>
          <w:color w:val="auto"/>
          <w:sz w:val="24"/>
          <w:szCs w:val="24"/>
        </w:rPr>
      </w:pPr>
      <w:r w:rsidRPr="1337CC02" w:rsidR="005A711D">
        <w:rPr>
          <w:rFonts w:ascii="Calibri" w:hAnsi="Calibri" w:eastAsia="Calibri" w:cs="Calibri"/>
          <w:color w:val="auto"/>
          <w:sz w:val="24"/>
          <w:szCs w:val="24"/>
        </w:rPr>
        <w:t>Ensure that the process of moderation and assessment is transparent and agreed between the key stages.</w:t>
      </w:r>
    </w:p>
    <w:p xmlns:wp14="http://schemas.microsoft.com/office/word/2010/wordml" w:rsidR="001B0C82" w:rsidP="1337CC02" w:rsidRDefault="005A711D" w14:paraId="6AD64660" wp14:textId="77777777">
      <w:pPr>
        <w:numPr>
          <w:ilvl w:val="0"/>
          <w:numId w:val="1"/>
        </w:numPr>
        <w:pBdr>
          <w:top w:val="single" w:color="000000" w:sz="4" w:space="1"/>
          <w:left w:val="single" w:color="000000" w:sz="4" w:space="4"/>
          <w:bottom w:val="single" w:color="000000" w:sz="4" w:space="1"/>
          <w:right w:val="single" w:color="000000" w:sz="4" w:space="4"/>
        </w:pBdr>
        <w:shd w:val="clear" w:color="auto" w:fill="CCFFCC"/>
        <w:spacing w:line="240" w:lineRule="auto"/>
        <w:jc w:val="both"/>
        <w:rPr>
          <w:rFonts w:ascii="Calibri" w:hAnsi="Calibri" w:eastAsia="Calibri" w:cs="Calibri"/>
          <w:color w:val="auto"/>
          <w:sz w:val="24"/>
          <w:szCs w:val="24"/>
        </w:rPr>
      </w:pPr>
      <w:r w:rsidRPr="1337CC02" w:rsidR="005A711D">
        <w:rPr>
          <w:rFonts w:ascii="Calibri" w:hAnsi="Calibri" w:eastAsia="Calibri" w:cs="Calibri"/>
          <w:color w:val="auto"/>
          <w:sz w:val="24"/>
          <w:szCs w:val="24"/>
        </w:rPr>
        <w:t>Cultivate greater awareness among staff of the other progression steps, especially the practices and methodology found in it as well as the experience pupils have.</w:t>
      </w:r>
    </w:p>
    <w:p xmlns:wp14="http://schemas.microsoft.com/office/word/2010/wordml" w:rsidR="001B0C82" w:rsidP="1337CC02" w:rsidRDefault="005A711D" w14:paraId="7F54C45C" wp14:textId="77777777">
      <w:pPr>
        <w:numPr>
          <w:ilvl w:val="0"/>
          <w:numId w:val="1"/>
        </w:numPr>
        <w:pBdr>
          <w:top w:val="single" w:color="000000" w:sz="4" w:space="1"/>
          <w:left w:val="single" w:color="000000" w:sz="4" w:space="4"/>
          <w:bottom w:val="single" w:color="000000" w:sz="4" w:space="1"/>
          <w:right w:val="single" w:color="000000" w:sz="4" w:space="4"/>
        </w:pBdr>
        <w:shd w:val="clear" w:color="auto" w:fill="CCFFCC"/>
        <w:spacing w:line="240" w:lineRule="auto"/>
        <w:jc w:val="both"/>
        <w:rPr>
          <w:rFonts w:ascii="Calibri" w:hAnsi="Calibri" w:eastAsia="Calibri" w:cs="Calibri"/>
          <w:color w:val="auto"/>
          <w:sz w:val="24"/>
          <w:szCs w:val="24"/>
        </w:rPr>
      </w:pPr>
      <w:r w:rsidRPr="1337CC02" w:rsidR="005A711D">
        <w:rPr>
          <w:rFonts w:ascii="Calibri" w:hAnsi="Calibri" w:eastAsia="Calibri" w:cs="Calibri"/>
          <w:color w:val="auto"/>
          <w:sz w:val="24"/>
          <w:szCs w:val="24"/>
        </w:rPr>
        <w:t>Sharing expertise and resources. Organise joint training in terms of curriculum developments.</w:t>
      </w:r>
    </w:p>
    <w:p xmlns:wp14="http://schemas.microsoft.com/office/word/2010/wordml" w:rsidR="001B0C82" w:rsidP="1337CC02" w:rsidRDefault="005A711D" w14:paraId="0B50F769" wp14:textId="77777777">
      <w:pPr>
        <w:numPr>
          <w:ilvl w:val="0"/>
          <w:numId w:val="1"/>
        </w:numPr>
        <w:pBdr>
          <w:top w:val="single" w:color="000000" w:sz="4" w:space="1"/>
          <w:left w:val="single" w:color="000000" w:sz="4" w:space="4"/>
          <w:bottom w:val="single" w:color="000000" w:sz="4" w:space="1"/>
          <w:right w:val="single" w:color="000000" w:sz="4" w:space="4"/>
        </w:pBdr>
        <w:shd w:val="clear" w:color="auto" w:fill="CCFFCC"/>
        <w:spacing w:line="240" w:lineRule="auto"/>
        <w:jc w:val="both"/>
        <w:rPr>
          <w:rFonts w:ascii="Calibri" w:hAnsi="Calibri" w:eastAsia="Calibri" w:cs="Calibri"/>
          <w:color w:val="auto"/>
          <w:sz w:val="24"/>
          <w:szCs w:val="24"/>
        </w:rPr>
      </w:pPr>
      <w:r w:rsidRPr="1337CC02" w:rsidR="005A711D">
        <w:rPr>
          <w:rFonts w:ascii="Calibri" w:hAnsi="Calibri" w:eastAsia="Calibri" w:cs="Calibri"/>
          <w:color w:val="auto"/>
          <w:sz w:val="24"/>
          <w:szCs w:val="24"/>
        </w:rPr>
        <w:t>Work together to ensure that the learners have a coherent curriculum throughout their learning journey.</w:t>
      </w:r>
    </w:p>
    <w:p xmlns:wp14="http://schemas.microsoft.com/office/word/2010/wordml" w:rsidR="001B0C82" w:rsidP="1337CC02" w:rsidRDefault="001B0C82" w14:paraId="0562CB0E" wp14:textId="77777777">
      <w:pPr>
        <w:spacing w:line="240" w:lineRule="auto"/>
        <w:jc w:val="both"/>
        <w:rPr>
          <w:rFonts w:ascii="Calibri" w:hAnsi="Calibri" w:eastAsia="Calibri" w:cs="Calibri"/>
          <w:color w:val="auto"/>
          <w:sz w:val="24"/>
          <w:szCs w:val="24"/>
        </w:rPr>
      </w:pPr>
    </w:p>
    <w:p xmlns:wp14="http://schemas.microsoft.com/office/word/2010/wordml" w:rsidR="001B0C82" w:rsidP="1337CC02" w:rsidRDefault="005A711D" w14:paraId="04EAC048" wp14:textId="77777777">
      <w:pPr>
        <w:spacing w:line="240" w:lineRule="auto"/>
        <w:ind w:left="360"/>
        <w:jc w:val="both"/>
        <w:rPr>
          <w:rFonts w:ascii="Calibri" w:hAnsi="Calibri" w:eastAsia="Calibri" w:cs="Calibri"/>
          <w:b w:val="1"/>
          <w:bCs w:val="1"/>
          <w:color w:val="auto"/>
          <w:sz w:val="24"/>
          <w:szCs w:val="24"/>
          <w:u w:val="single"/>
        </w:rPr>
      </w:pPr>
      <w:r w:rsidRPr="1337CC02" w:rsidR="005A711D">
        <w:rPr>
          <w:rFonts w:ascii="Calibri" w:hAnsi="Calibri" w:eastAsia="Calibri" w:cs="Calibri"/>
          <w:b w:val="1"/>
          <w:bCs w:val="1"/>
          <w:color w:val="auto"/>
          <w:sz w:val="24"/>
          <w:szCs w:val="24"/>
          <w:u w:val="single"/>
        </w:rPr>
        <w:t>SCHEDULE</w:t>
      </w:r>
    </w:p>
    <w:p xmlns:wp14="http://schemas.microsoft.com/office/word/2010/wordml" w:rsidR="001B0C82" w:rsidP="1337CC02" w:rsidRDefault="001B0C82" w14:paraId="34CE0A41" wp14:textId="77777777">
      <w:pPr>
        <w:spacing w:line="240" w:lineRule="auto"/>
        <w:ind w:left="360"/>
        <w:jc w:val="both"/>
        <w:rPr>
          <w:rFonts w:ascii="Calibri" w:hAnsi="Calibri" w:eastAsia="Calibri" w:cs="Calibri"/>
          <w:color w:val="auto"/>
          <w:sz w:val="24"/>
          <w:szCs w:val="24"/>
        </w:rPr>
      </w:pPr>
    </w:p>
    <w:p xmlns:wp14="http://schemas.microsoft.com/office/word/2010/wordml" w:rsidR="001B0C82" w:rsidP="1337CC02" w:rsidRDefault="005A711D" w14:paraId="242B7321" wp14:textId="77777777">
      <w:pPr>
        <w:spacing w:line="240" w:lineRule="auto"/>
        <w:ind w:left="360"/>
        <w:jc w:val="both"/>
        <w:rPr>
          <w:rFonts w:ascii="Calibri" w:hAnsi="Calibri" w:eastAsia="Calibri" w:cs="Calibri"/>
          <w:color w:val="auto"/>
          <w:sz w:val="24"/>
          <w:szCs w:val="24"/>
        </w:rPr>
      </w:pPr>
      <w:r w:rsidRPr="1337CC02" w:rsidR="005A711D">
        <w:rPr>
          <w:rFonts w:ascii="Calibri" w:hAnsi="Calibri" w:eastAsia="Calibri" w:cs="Calibri"/>
          <w:color w:val="auto"/>
          <w:sz w:val="24"/>
          <w:szCs w:val="24"/>
        </w:rPr>
        <w:t>We have an agreed calendar which includes the priorities of the transition plan. The calendar is implemented on several levels - academically and pastorally for the benefit of all pupils who will transfer from one sector to another.</w:t>
      </w:r>
    </w:p>
    <w:p xmlns:wp14="http://schemas.microsoft.com/office/word/2010/wordml" w:rsidR="001B0C82" w:rsidP="1337CC02" w:rsidRDefault="001B0C82" w14:paraId="62EBF3C5" wp14:textId="77777777">
      <w:pPr>
        <w:spacing w:line="240" w:lineRule="auto"/>
        <w:ind w:left="360"/>
        <w:jc w:val="both"/>
        <w:rPr>
          <w:rFonts w:ascii="Calibri" w:hAnsi="Calibri" w:eastAsia="Calibri" w:cs="Calibri"/>
          <w:color w:val="auto"/>
          <w:sz w:val="24"/>
          <w:szCs w:val="24"/>
        </w:rPr>
      </w:pPr>
    </w:p>
    <w:p xmlns:wp14="http://schemas.microsoft.com/office/word/2010/wordml" w:rsidR="001B0C82" w:rsidP="1337CC02" w:rsidRDefault="001B0C82" w14:paraId="6D98A12B" wp14:textId="77777777">
      <w:pPr>
        <w:spacing w:line="240" w:lineRule="auto"/>
        <w:jc w:val="both"/>
        <w:rPr>
          <w:rFonts w:ascii="Calibri" w:hAnsi="Calibri" w:eastAsia="Calibri" w:cs="Calibri"/>
          <w:b w:val="1"/>
          <w:bCs w:val="1"/>
          <w:color w:val="auto"/>
          <w:sz w:val="24"/>
          <w:szCs w:val="24"/>
          <w:u w:val="single"/>
        </w:rPr>
      </w:pPr>
    </w:p>
    <w:p xmlns:wp14="http://schemas.microsoft.com/office/word/2010/wordml" w:rsidR="001B0C82" w:rsidP="1337CC02" w:rsidRDefault="005A711D" w14:paraId="607E5EDF" wp14:textId="77777777">
      <w:pPr>
        <w:spacing w:line="240" w:lineRule="auto"/>
        <w:jc w:val="both"/>
        <w:rPr>
          <w:rFonts w:ascii="Calibri" w:hAnsi="Calibri" w:eastAsia="Calibri" w:cs="Calibri"/>
          <w:b w:val="1"/>
          <w:bCs w:val="1"/>
          <w:color w:val="auto"/>
          <w:sz w:val="24"/>
          <w:szCs w:val="24"/>
          <w:u w:val="single"/>
        </w:rPr>
      </w:pPr>
      <w:r w:rsidRPr="1337CC02" w:rsidR="005A711D">
        <w:rPr>
          <w:rFonts w:ascii="Calibri" w:hAnsi="Calibri" w:eastAsia="Calibri" w:cs="Calibri"/>
          <w:b w:val="1"/>
          <w:bCs w:val="1"/>
          <w:color w:val="auto"/>
          <w:sz w:val="24"/>
          <w:szCs w:val="24"/>
          <w:u w:val="single"/>
        </w:rPr>
        <w:t>WORKING GROUPS</w:t>
      </w:r>
    </w:p>
    <w:p xmlns:wp14="http://schemas.microsoft.com/office/word/2010/wordml" w:rsidR="001B0C82" w:rsidP="1337CC02" w:rsidRDefault="001B0C82" w14:paraId="2946DB82" wp14:textId="77777777">
      <w:pPr>
        <w:spacing w:line="240" w:lineRule="auto"/>
        <w:jc w:val="both"/>
        <w:rPr>
          <w:rFonts w:ascii="Calibri" w:hAnsi="Calibri" w:eastAsia="Calibri" w:cs="Calibri"/>
          <w:b w:val="1"/>
          <w:bCs w:val="1"/>
          <w:color w:val="auto"/>
          <w:sz w:val="24"/>
          <w:szCs w:val="24"/>
          <w:u w:val="single"/>
        </w:rPr>
      </w:pPr>
    </w:p>
    <w:p xmlns:wp14="http://schemas.microsoft.com/office/word/2010/wordml" w:rsidR="001B0C82" w:rsidP="1337CC02" w:rsidRDefault="005A711D" w14:paraId="5C79516E" wp14:textId="77777777">
      <w:pPr>
        <w:spacing w:line="240" w:lineRule="auto"/>
        <w:jc w:val="both"/>
        <w:rPr>
          <w:rFonts w:ascii="Calibri" w:hAnsi="Calibri" w:eastAsia="Calibri" w:cs="Calibri"/>
          <w:color w:val="auto"/>
          <w:sz w:val="24"/>
          <w:szCs w:val="24"/>
        </w:rPr>
      </w:pPr>
      <w:r w:rsidRPr="1337CC02" w:rsidR="005A711D">
        <w:rPr>
          <w:rFonts w:ascii="Calibri" w:hAnsi="Calibri" w:eastAsia="Calibri" w:cs="Calibri"/>
          <w:color w:val="auto"/>
          <w:sz w:val="24"/>
          <w:szCs w:val="24"/>
        </w:rPr>
        <w:t>The cluster has a number of strategic working groups that meet regularly during the year to make decisions on the cluster's work and arrangements. The working groups have an agreed remit.</w:t>
      </w:r>
    </w:p>
    <w:p xmlns:wp14="http://schemas.microsoft.com/office/word/2010/wordml" w:rsidR="001B0C82" w:rsidP="1337CC02" w:rsidRDefault="001B0C82" w14:paraId="5997CC1D" wp14:textId="77777777">
      <w:pPr>
        <w:spacing w:line="240" w:lineRule="auto"/>
        <w:jc w:val="both"/>
        <w:rPr>
          <w:rFonts w:ascii="Calibri" w:hAnsi="Calibri" w:eastAsia="Calibri" w:cs="Calibri"/>
          <w:b w:val="1"/>
          <w:bCs w:val="1"/>
          <w:color w:val="auto"/>
          <w:sz w:val="24"/>
          <w:szCs w:val="24"/>
          <w:u w:val="single"/>
        </w:rPr>
      </w:pPr>
    </w:p>
    <w:p xmlns:wp14="http://schemas.microsoft.com/office/word/2010/wordml" w:rsidR="001B0C82" w:rsidP="1337CC02" w:rsidRDefault="001B0C82" w14:paraId="110FFD37" wp14:textId="77777777">
      <w:pPr>
        <w:spacing w:line="240" w:lineRule="auto"/>
        <w:jc w:val="both"/>
        <w:rPr>
          <w:rFonts w:ascii="Calibri" w:hAnsi="Calibri" w:eastAsia="Calibri" w:cs="Calibri"/>
          <w:b w:val="1"/>
          <w:bCs w:val="1"/>
          <w:color w:val="auto"/>
          <w:sz w:val="24"/>
          <w:szCs w:val="24"/>
        </w:rPr>
      </w:pPr>
    </w:p>
    <w:p xmlns:wp14="http://schemas.microsoft.com/office/word/2010/wordml" w:rsidR="001B0C82" w:rsidP="1337CC02" w:rsidRDefault="001B0C82" w14:paraId="6B699379" wp14:textId="77777777">
      <w:pPr>
        <w:spacing w:line="240" w:lineRule="auto"/>
        <w:jc w:val="both"/>
        <w:rPr>
          <w:rFonts w:ascii="Calibri" w:hAnsi="Calibri" w:eastAsia="Calibri" w:cs="Calibri"/>
          <w:b w:val="1"/>
          <w:bCs w:val="1"/>
          <w:color w:val="auto"/>
          <w:sz w:val="24"/>
          <w:szCs w:val="24"/>
        </w:rPr>
      </w:pPr>
    </w:p>
    <w:p xmlns:wp14="http://schemas.microsoft.com/office/word/2010/wordml" w:rsidR="001B0C82" w:rsidP="1337CC02" w:rsidRDefault="001B0C82" w14:paraId="3FE9F23F" wp14:textId="77777777">
      <w:pPr>
        <w:spacing w:line="240" w:lineRule="auto"/>
        <w:jc w:val="both"/>
        <w:rPr>
          <w:rFonts w:ascii="Calibri" w:hAnsi="Calibri" w:eastAsia="Calibri" w:cs="Calibri"/>
          <w:b w:val="1"/>
          <w:bCs w:val="1"/>
          <w:color w:val="auto"/>
          <w:sz w:val="24"/>
          <w:szCs w:val="24"/>
        </w:rPr>
      </w:pPr>
    </w:p>
    <w:p xmlns:wp14="http://schemas.microsoft.com/office/word/2010/wordml" w:rsidR="001B0C82" w:rsidP="1337CC02" w:rsidRDefault="001B0C82" w14:paraId="1F72F646" wp14:textId="77777777">
      <w:pPr>
        <w:spacing w:line="240" w:lineRule="auto"/>
        <w:jc w:val="both"/>
        <w:rPr>
          <w:rFonts w:ascii="Calibri" w:hAnsi="Calibri" w:eastAsia="Calibri" w:cs="Calibri"/>
          <w:b w:val="1"/>
          <w:bCs w:val="1"/>
          <w:color w:val="auto"/>
          <w:sz w:val="24"/>
          <w:szCs w:val="24"/>
        </w:rPr>
      </w:pPr>
    </w:p>
    <w:p xmlns:wp14="http://schemas.microsoft.com/office/word/2010/wordml" w:rsidR="001B0C82" w:rsidP="1337CC02" w:rsidRDefault="001B0C82" w14:paraId="08CE6F91" wp14:textId="77777777">
      <w:pPr>
        <w:spacing w:line="240" w:lineRule="auto"/>
        <w:jc w:val="both"/>
        <w:rPr>
          <w:rFonts w:ascii="Calibri" w:hAnsi="Calibri" w:eastAsia="Calibri" w:cs="Calibri"/>
          <w:b w:val="1"/>
          <w:bCs w:val="1"/>
          <w:color w:val="auto"/>
          <w:sz w:val="24"/>
          <w:szCs w:val="24"/>
        </w:rPr>
      </w:pPr>
    </w:p>
    <w:p xmlns:wp14="http://schemas.microsoft.com/office/word/2010/wordml" w:rsidR="001B0C82" w:rsidP="1337CC02" w:rsidRDefault="005A711D" w14:paraId="6876865C" wp14:textId="77777777">
      <w:pPr>
        <w:spacing w:line="240" w:lineRule="auto"/>
        <w:jc w:val="both"/>
        <w:rPr>
          <w:rFonts w:ascii="Calibri" w:hAnsi="Calibri" w:eastAsia="Calibri" w:cs="Calibri"/>
          <w:b w:val="1"/>
          <w:bCs w:val="1"/>
          <w:color w:val="auto"/>
          <w:sz w:val="24"/>
          <w:szCs w:val="24"/>
        </w:rPr>
      </w:pPr>
      <w:r w:rsidRPr="1337CC02" w:rsidR="005A711D">
        <w:rPr>
          <w:rFonts w:ascii="Calibri" w:hAnsi="Calibri" w:eastAsia="Calibri" w:cs="Calibri"/>
          <w:b w:val="1"/>
          <w:bCs w:val="1"/>
          <w:color w:val="auto"/>
          <w:sz w:val="24"/>
          <w:szCs w:val="24"/>
        </w:rPr>
        <w:t>STEERING WORKING GROUP (CLUSTER HEADS)</w:t>
      </w:r>
    </w:p>
    <w:p xmlns:wp14="http://schemas.microsoft.com/office/word/2010/wordml" w:rsidR="001B0C82" w:rsidP="1337CC02" w:rsidRDefault="001B0C82" w14:paraId="61CDCEAD" wp14:textId="77777777">
      <w:pPr>
        <w:spacing w:line="240" w:lineRule="auto"/>
        <w:jc w:val="both"/>
        <w:rPr>
          <w:rFonts w:ascii="Calibri" w:hAnsi="Calibri" w:eastAsia="Calibri" w:cs="Calibri"/>
          <w:b w:val="1"/>
          <w:bCs w:val="1"/>
          <w:color w:val="auto"/>
          <w:sz w:val="24"/>
          <w:szCs w:val="24"/>
        </w:rPr>
      </w:pPr>
    </w:p>
    <w:p xmlns:wp14="http://schemas.microsoft.com/office/word/2010/wordml" w:rsidR="001B0C82" w:rsidP="1337CC02" w:rsidRDefault="005A711D" w14:paraId="293BCE4E" wp14:textId="77777777">
      <w:pPr>
        <w:spacing w:line="240" w:lineRule="auto"/>
        <w:jc w:val="both"/>
        <w:rPr>
          <w:rFonts w:ascii="Calibri" w:hAnsi="Calibri" w:eastAsia="Calibri" w:cs="Calibri"/>
          <w:color w:val="auto"/>
          <w:sz w:val="24"/>
          <w:szCs w:val="24"/>
        </w:rPr>
      </w:pPr>
      <w:r w:rsidRPr="1337CC02" w:rsidR="005A711D">
        <w:rPr>
          <w:rFonts w:ascii="Calibri" w:hAnsi="Calibri" w:eastAsia="Calibri" w:cs="Calibri"/>
          <w:color w:val="auto"/>
          <w:sz w:val="24"/>
          <w:szCs w:val="24"/>
        </w:rPr>
        <w:t>The heads of the cluster meet at least every half term to discuss and agree on the cluster's strategic work, identify any additional issues that need attention and, if necessary, agree on the possible further actions. The working group discusses agreed tasks in order to reinforce and enrich the curriculum for Year 6 learners. The working group also agrees on subjects that are focused on and organise joint curricular transition activities.</w:t>
      </w:r>
    </w:p>
    <w:p xmlns:wp14="http://schemas.microsoft.com/office/word/2010/wordml" w:rsidR="001B0C82" w:rsidP="1337CC02" w:rsidRDefault="001B0C82" w14:paraId="6BB9E253" wp14:textId="77777777">
      <w:pPr>
        <w:widowControl w:val="0"/>
        <w:spacing w:line="240" w:lineRule="auto"/>
        <w:rPr>
          <w:rFonts w:ascii="Calibri" w:hAnsi="Calibri" w:eastAsia="Calibri" w:cs="Calibri"/>
          <w:b w:val="1"/>
          <w:bCs w:val="1"/>
          <w:color w:val="auto"/>
          <w:sz w:val="24"/>
          <w:szCs w:val="24"/>
        </w:rPr>
      </w:pPr>
    </w:p>
    <w:p xmlns:wp14="http://schemas.microsoft.com/office/word/2010/wordml" w:rsidR="001B0C82" w:rsidP="1337CC02" w:rsidRDefault="005A711D" w14:paraId="4D76BD0C" wp14:textId="77777777">
      <w:pPr>
        <w:widowControl w:val="0"/>
        <w:spacing w:line="240" w:lineRule="auto"/>
        <w:rPr>
          <w:rFonts w:ascii="Calibri" w:hAnsi="Calibri" w:eastAsia="Calibri" w:cs="Calibri"/>
          <w:b w:val="1"/>
          <w:bCs w:val="1"/>
          <w:color w:val="auto"/>
          <w:sz w:val="24"/>
          <w:szCs w:val="24"/>
        </w:rPr>
      </w:pPr>
      <w:r w:rsidRPr="1337CC02" w:rsidR="005A711D">
        <w:rPr>
          <w:rFonts w:ascii="Calibri" w:hAnsi="Calibri" w:eastAsia="Calibri" w:cs="Calibri"/>
          <w:b w:val="1"/>
          <w:bCs w:val="1"/>
          <w:color w:val="auto"/>
          <w:sz w:val="24"/>
          <w:szCs w:val="24"/>
        </w:rPr>
        <w:t>CURRICULUM DEVELOPMENT WORK GROUPS FOR WYNLLYW</w:t>
      </w:r>
    </w:p>
    <w:p xmlns:wp14="http://schemas.microsoft.com/office/word/2010/wordml" w:rsidR="001B0C82" w:rsidP="1337CC02" w:rsidRDefault="001B0C82" w14:paraId="23DE523C" wp14:textId="77777777">
      <w:pPr>
        <w:widowControl w:val="0"/>
        <w:spacing w:line="240" w:lineRule="auto"/>
        <w:rPr>
          <w:rFonts w:ascii="Calibri" w:hAnsi="Calibri" w:eastAsia="Calibri" w:cs="Calibri"/>
          <w:b w:val="1"/>
          <w:bCs w:val="1"/>
          <w:color w:val="auto"/>
          <w:sz w:val="24"/>
          <w:szCs w:val="24"/>
        </w:rPr>
      </w:pPr>
    </w:p>
    <w:p xmlns:wp14="http://schemas.microsoft.com/office/word/2010/wordml" w:rsidR="001B0C82" w:rsidP="1337CC02" w:rsidRDefault="005A711D" w14:paraId="74374BB5" wp14:textId="77777777">
      <w:pPr>
        <w:spacing w:line="240" w:lineRule="auto"/>
        <w:rPr>
          <w:rFonts w:ascii="Calibri" w:hAnsi="Calibri" w:eastAsia="Calibri" w:cs="Calibri"/>
          <w:color w:val="auto"/>
        </w:rPr>
      </w:pPr>
      <w:r w:rsidRPr="1337CC02" w:rsidR="005A711D">
        <w:rPr>
          <w:rFonts w:ascii="Calibri" w:hAnsi="Calibri" w:eastAsia="Calibri" w:cs="Calibri"/>
          <w:color w:val="auto"/>
          <w:sz w:val="24"/>
          <w:szCs w:val="24"/>
        </w:rPr>
        <w:t xml:space="preserve">The aim of these working groups is to </w:t>
      </w:r>
      <w:r w:rsidRPr="1337CC02" w:rsidR="005A711D">
        <w:rPr>
          <w:rFonts w:ascii="Calibri" w:hAnsi="Calibri" w:eastAsia="Calibri" w:cs="Calibri"/>
          <w:color w:val="auto"/>
        </w:rPr>
        <w:t>develop a vision and clear protocols for developing a local curriculum across the cluster. The working groups will agree on common qualities and skills for the cluster's learners in order to ensure a smooth transition to Ysgol Gymraeg Gwynllyw by sharing good practice in terms of procedures and resources and co-planning and co-creating shared learning materials across the cluster .</w:t>
      </w:r>
    </w:p>
    <w:p xmlns:wp14="http://schemas.microsoft.com/office/word/2010/wordml" w:rsidR="001B0C82" w:rsidP="1337CC02" w:rsidRDefault="001B0C82" w14:paraId="52E56223" wp14:textId="77777777">
      <w:pPr>
        <w:widowControl w:val="0"/>
        <w:spacing w:line="240" w:lineRule="auto"/>
        <w:rPr>
          <w:rFonts w:ascii="Calibri" w:hAnsi="Calibri" w:eastAsia="Calibri" w:cs="Calibri"/>
          <w:b w:val="1"/>
          <w:bCs w:val="1"/>
          <w:color w:val="auto"/>
          <w:sz w:val="24"/>
          <w:szCs w:val="24"/>
        </w:rPr>
      </w:pPr>
    </w:p>
    <w:p xmlns:wp14="http://schemas.microsoft.com/office/word/2010/wordml" w:rsidR="001B0C82" w:rsidP="1337CC02" w:rsidRDefault="001B0C82" w14:paraId="07547A01" wp14:textId="77777777">
      <w:pPr>
        <w:widowControl w:val="0"/>
        <w:spacing w:line="240" w:lineRule="auto"/>
        <w:rPr>
          <w:rFonts w:ascii="Calibri" w:hAnsi="Calibri" w:eastAsia="Calibri" w:cs="Calibri"/>
          <w:b w:val="1"/>
          <w:bCs w:val="1"/>
          <w:color w:val="auto"/>
          <w:sz w:val="24"/>
          <w:szCs w:val="24"/>
        </w:rPr>
      </w:pPr>
    </w:p>
    <w:p xmlns:wp14="http://schemas.microsoft.com/office/word/2010/wordml" w:rsidR="001B0C82" w:rsidP="1337CC02" w:rsidRDefault="005A711D" w14:paraId="60000EC0" wp14:textId="77777777">
      <w:pPr>
        <w:widowControl w:val="0"/>
        <w:spacing w:line="240" w:lineRule="auto"/>
        <w:rPr>
          <w:rFonts w:ascii="Calibri" w:hAnsi="Calibri" w:eastAsia="Calibri" w:cs="Calibri"/>
          <w:b w:val="1"/>
          <w:bCs w:val="1"/>
          <w:color w:val="auto"/>
          <w:sz w:val="24"/>
          <w:szCs w:val="24"/>
        </w:rPr>
      </w:pPr>
      <w:r w:rsidRPr="1337CC02" w:rsidR="005A711D">
        <w:rPr>
          <w:rFonts w:ascii="Calibri" w:hAnsi="Calibri" w:eastAsia="Calibri" w:cs="Calibri"/>
          <w:b w:val="1"/>
          <w:bCs w:val="1"/>
          <w:color w:val="auto"/>
          <w:sz w:val="24"/>
          <w:szCs w:val="24"/>
        </w:rPr>
        <w:t>ASSESSMENT AND PROGRESS WORKING GROUP</w:t>
      </w:r>
    </w:p>
    <w:p xmlns:wp14="http://schemas.microsoft.com/office/word/2010/wordml" w:rsidR="001B0C82" w:rsidP="1337CC02" w:rsidRDefault="001B0C82" w14:paraId="5043CB0F" wp14:textId="77777777">
      <w:pPr>
        <w:widowControl w:val="0"/>
        <w:spacing w:line="240" w:lineRule="auto"/>
        <w:rPr>
          <w:rFonts w:ascii="Calibri" w:hAnsi="Calibri" w:eastAsia="Calibri" w:cs="Calibri"/>
          <w:b w:val="1"/>
          <w:bCs w:val="1"/>
          <w:color w:val="auto"/>
          <w:sz w:val="24"/>
          <w:szCs w:val="24"/>
        </w:rPr>
      </w:pPr>
    </w:p>
    <w:p xmlns:wp14="http://schemas.microsoft.com/office/word/2010/wordml" w:rsidR="001B0C82" w:rsidP="1337CC02" w:rsidRDefault="005A711D" w14:paraId="117225D5" wp14:textId="77777777">
      <w:pPr>
        <w:widowControl w:val="0"/>
        <w:numPr>
          <w:ilvl w:val="0"/>
          <w:numId w:val="4"/>
        </w:numPr>
        <w:spacing w:line="240" w:lineRule="auto"/>
        <w:rPr>
          <w:rFonts w:ascii="Calibri" w:hAnsi="Calibri" w:eastAsia="Calibri" w:cs="Calibri"/>
          <w:color w:val="auto"/>
        </w:rPr>
      </w:pPr>
      <w:r w:rsidRPr="1337CC02" w:rsidR="005A711D">
        <w:rPr>
          <w:rFonts w:ascii="Calibri" w:hAnsi="Calibri" w:eastAsia="Calibri" w:cs="Calibri"/>
          <w:color w:val="auto"/>
        </w:rPr>
        <w:t>Develop a vision for measuring progress</w:t>
      </w:r>
    </w:p>
    <w:p xmlns:wp14="http://schemas.microsoft.com/office/word/2010/wordml" w:rsidR="001B0C82" w:rsidP="1337CC02" w:rsidRDefault="005A711D" w14:paraId="38A766CA" wp14:textId="77777777">
      <w:pPr>
        <w:widowControl w:val="0"/>
        <w:numPr>
          <w:ilvl w:val="0"/>
          <w:numId w:val="4"/>
        </w:numPr>
        <w:spacing w:line="240" w:lineRule="auto"/>
        <w:rPr>
          <w:rFonts w:ascii="Calibri" w:hAnsi="Calibri" w:eastAsia="Calibri" w:cs="Calibri"/>
          <w:color w:val="auto"/>
        </w:rPr>
      </w:pPr>
      <w:r w:rsidRPr="1337CC02" w:rsidR="005A711D">
        <w:rPr>
          <w:rFonts w:ascii="Calibri" w:hAnsi="Calibri" w:eastAsia="Calibri" w:cs="Calibri"/>
          <w:color w:val="auto"/>
        </w:rPr>
        <w:t>Agree on common methods for assessing cumulative attainment</w:t>
      </w:r>
    </w:p>
    <w:p xmlns:wp14="http://schemas.microsoft.com/office/word/2010/wordml" w:rsidR="001B0C82" w:rsidP="1337CC02" w:rsidRDefault="005A711D" w14:paraId="29C713FE" wp14:textId="77777777">
      <w:pPr>
        <w:widowControl w:val="0"/>
        <w:numPr>
          <w:ilvl w:val="0"/>
          <w:numId w:val="4"/>
        </w:numPr>
        <w:spacing w:line="240" w:lineRule="auto"/>
        <w:rPr>
          <w:rFonts w:ascii="Calibri" w:hAnsi="Calibri" w:eastAsia="Calibri" w:cs="Calibri"/>
          <w:color w:val="auto"/>
        </w:rPr>
      </w:pPr>
      <w:r w:rsidRPr="1337CC02" w:rsidR="005A711D">
        <w:rPr>
          <w:rFonts w:ascii="Calibri" w:hAnsi="Calibri" w:eastAsia="Calibri" w:cs="Calibri"/>
          <w:color w:val="auto"/>
        </w:rPr>
        <w:t>Share good practice in terms of assessment, recording and reporting methods</w:t>
      </w:r>
    </w:p>
    <w:p xmlns:wp14="http://schemas.microsoft.com/office/word/2010/wordml" w:rsidR="001B0C82" w:rsidP="1337CC02" w:rsidRDefault="001B0C82" w14:paraId="07459315" wp14:textId="77777777">
      <w:pPr>
        <w:widowControl w:val="0"/>
        <w:spacing w:line="240" w:lineRule="auto"/>
        <w:rPr>
          <w:rFonts w:ascii="Calibri" w:hAnsi="Calibri" w:eastAsia="Calibri" w:cs="Calibri"/>
          <w:color w:val="auto"/>
          <w:sz w:val="24"/>
          <w:szCs w:val="24"/>
        </w:rPr>
      </w:pPr>
    </w:p>
    <w:p xmlns:wp14="http://schemas.microsoft.com/office/word/2010/wordml" w:rsidR="001B0C82" w:rsidP="1337CC02" w:rsidRDefault="005A711D" w14:paraId="4D6DDB4D" wp14:textId="77777777">
      <w:pPr>
        <w:widowControl w:val="0"/>
        <w:spacing w:line="240" w:lineRule="auto"/>
        <w:rPr>
          <w:rFonts w:ascii="Calibri" w:hAnsi="Calibri" w:eastAsia="Calibri" w:cs="Calibri"/>
          <w:b w:val="1"/>
          <w:bCs w:val="1"/>
          <w:color w:val="auto"/>
          <w:sz w:val="24"/>
          <w:szCs w:val="24"/>
        </w:rPr>
      </w:pPr>
      <w:r w:rsidRPr="1337CC02" w:rsidR="005A711D">
        <w:rPr>
          <w:rFonts w:ascii="Calibri" w:hAnsi="Calibri" w:eastAsia="Calibri" w:cs="Calibri"/>
          <w:b w:val="1"/>
          <w:bCs w:val="1"/>
          <w:color w:val="auto"/>
          <w:sz w:val="24"/>
          <w:szCs w:val="24"/>
        </w:rPr>
        <w:t>WORKING GROUPS AREAS OF LEARNING AND EXPERIENCE (INCLUDING NUMERACY)</w:t>
      </w:r>
    </w:p>
    <w:p xmlns:wp14="http://schemas.microsoft.com/office/word/2010/wordml" w:rsidR="001B0C82" w:rsidP="1337CC02" w:rsidRDefault="001B0C82" w14:paraId="6537F28F" wp14:textId="77777777">
      <w:pPr>
        <w:widowControl w:val="0"/>
        <w:spacing w:line="240" w:lineRule="auto"/>
        <w:rPr>
          <w:rFonts w:ascii="Calibri" w:hAnsi="Calibri" w:eastAsia="Calibri" w:cs="Calibri"/>
          <w:b w:val="1"/>
          <w:bCs w:val="1"/>
          <w:color w:val="auto"/>
          <w:sz w:val="24"/>
          <w:szCs w:val="24"/>
        </w:rPr>
      </w:pPr>
    </w:p>
    <w:p xmlns:wp14="http://schemas.microsoft.com/office/word/2010/wordml" w:rsidR="001B0C82" w:rsidP="1337CC02" w:rsidRDefault="005A711D" w14:paraId="2D0D0C6F" wp14:textId="77777777">
      <w:pPr>
        <w:widowControl w:val="0"/>
        <w:numPr>
          <w:ilvl w:val="0"/>
          <w:numId w:val="5"/>
        </w:numPr>
        <w:spacing w:line="240" w:lineRule="auto"/>
        <w:rPr>
          <w:rFonts w:ascii="Calibri" w:hAnsi="Calibri" w:eastAsia="Calibri" w:cs="Calibri"/>
          <w:color w:val="auto"/>
        </w:rPr>
      </w:pPr>
      <w:r w:rsidRPr="1337CC02" w:rsidR="005A711D">
        <w:rPr>
          <w:rFonts w:ascii="Calibri" w:hAnsi="Calibri" w:eastAsia="Calibri" w:cs="Calibri"/>
          <w:color w:val="auto"/>
        </w:rPr>
        <w:t>Agree on the qualities of an average learner</w:t>
      </w:r>
    </w:p>
    <w:p xmlns:wp14="http://schemas.microsoft.com/office/word/2010/wordml" w:rsidR="001B0C82" w:rsidP="1337CC02" w:rsidRDefault="005A711D" w14:paraId="1E15A1BE" wp14:textId="77777777">
      <w:pPr>
        <w:widowControl w:val="0"/>
        <w:numPr>
          <w:ilvl w:val="0"/>
          <w:numId w:val="5"/>
        </w:numPr>
        <w:spacing w:line="240" w:lineRule="auto"/>
        <w:rPr>
          <w:rFonts w:ascii="Calibri" w:hAnsi="Calibri" w:eastAsia="Calibri" w:cs="Calibri"/>
          <w:color w:val="auto"/>
        </w:rPr>
      </w:pPr>
      <w:r w:rsidRPr="1337CC02" w:rsidR="005A711D">
        <w:rPr>
          <w:rFonts w:ascii="Calibri" w:hAnsi="Calibri" w:eastAsia="Calibri" w:cs="Calibri"/>
          <w:color w:val="auto"/>
        </w:rPr>
        <w:t>Planning for consistency within the different areas</w:t>
      </w:r>
    </w:p>
    <w:p xmlns:wp14="http://schemas.microsoft.com/office/word/2010/wordml" w:rsidR="001B0C82" w:rsidP="1337CC02" w:rsidRDefault="005A711D" w14:paraId="32056F62" wp14:textId="77777777">
      <w:pPr>
        <w:widowControl w:val="0"/>
        <w:numPr>
          <w:ilvl w:val="0"/>
          <w:numId w:val="5"/>
        </w:numPr>
        <w:spacing w:line="240" w:lineRule="auto"/>
        <w:rPr>
          <w:rFonts w:ascii="Calibri" w:hAnsi="Calibri" w:eastAsia="Calibri" w:cs="Calibri"/>
          <w:color w:val="auto"/>
        </w:rPr>
      </w:pPr>
      <w:r w:rsidRPr="1337CC02" w:rsidR="005A711D">
        <w:rPr>
          <w:rFonts w:ascii="Calibri" w:hAnsi="Calibri" w:eastAsia="Calibri" w:cs="Calibri"/>
          <w:color w:val="auto"/>
        </w:rPr>
        <w:t>Develop ideas for improving learning and teaching.</w:t>
      </w:r>
    </w:p>
    <w:p xmlns:wp14="http://schemas.microsoft.com/office/word/2010/wordml" w:rsidR="001B0C82" w:rsidP="1337CC02" w:rsidRDefault="005A711D" w14:paraId="15CCD682" wp14:textId="77777777">
      <w:pPr>
        <w:widowControl w:val="0"/>
        <w:numPr>
          <w:ilvl w:val="0"/>
          <w:numId w:val="5"/>
        </w:numPr>
        <w:spacing w:line="240" w:lineRule="auto"/>
        <w:rPr>
          <w:rFonts w:ascii="Calibri" w:hAnsi="Calibri" w:eastAsia="Calibri" w:cs="Calibri"/>
          <w:color w:val="auto"/>
        </w:rPr>
      </w:pPr>
      <w:r w:rsidRPr="1337CC02" w:rsidR="005A711D">
        <w:rPr>
          <w:rFonts w:ascii="Calibri" w:hAnsi="Calibri" w:eastAsia="Calibri" w:cs="Calibri"/>
          <w:color w:val="auto"/>
        </w:rPr>
        <w:t>Share good practice in terms of methodology.</w:t>
      </w:r>
    </w:p>
    <w:p xmlns:wp14="http://schemas.microsoft.com/office/word/2010/wordml" w:rsidR="001B0C82" w:rsidP="1337CC02" w:rsidRDefault="001B0C82" w14:paraId="6DFB9E20" wp14:textId="77777777">
      <w:pPr>
        <w:widowControl w:val="0"/>
        <w:spacing w:line="240" w:lineRule="auto"/>
        <w:rPr>
          <w:rFonts w:ascii="Calibri" w:hAnsi="Calibri" w:eastAsia="Calibri" w:cs="Calibri"/>
          <w:color w:val="auto"/>
        </w:rPr>
      </w:pPr>
    </w:p>
    <w:p xmlns:wp14="http://schemas.microsoft.com/office/word/2010/wordml" w:rsidR="001B0C82" w:rsidP="1337CC02" w:rsidRDefault="005A711D" w14:paraId="4BC97168" wp14:textId="77777777">
      <w:pPr>
        <w:widowControl w:val="0"/>
        <w:spacing w:line="240" w:lineRule="auto"/>
        <w:rPr>
          <w:rFonts w:ascii="Calibri" w:hAnsi="Calibri" w:eastAsia="Calibri" w:cs="Calibri"/>
          <w:b w:val="1"/>
          <w:bCs w:val="1"/>
          <w:color w:val="auto"/>
        </w:rPr>
      </w:pPr>
      <w:r w:rsidRPr="1337CC02" w:rsidR="005A711D">
        <w:rPr>
          <w:rFonts w:ascii="Calibri" w:hAnsi="Calibri" w:eastAsia="Calibri" w:cs="Calibri"/>
          <w:b w:val="1"/>
          <w:bCs w:val="1"/>
          <w:color w:val="auto"/>
        </w:rPr>
        <w:t>LITERACY WORKING GROUP</w:t>
      </w:r>
    </w:p>
    <w:p xmlns:wp14="http://schemas.microsoft.com/office/word/2010/wordml" w:rsidR="001B0C82" w:rsidP="1337CC02" w:rsidRDefault="001B0C82" w14:paraId="70DF9E56" wp14:textId="77777777">
      <w:pPr>
        <w:widowControl w:val="0"/>
        <w:spacing w:line="240" w:lineRule="auto"/>
        <w:rPr>
          <w:rFonts w:ascii="Calibri" w:hAnsi="Calibri" w:eastAsia="Calibri" w:cs="Calibri"/>
          <w:b w:val="1"/>
          <w:bCs w:val="1"/>
          <w:color w:val="auto"/>
        </w:rPr>
      </w:pPr>
    </w:p>
    <w:p xmlns:wp14="http://schemas.microsoft.com/office/word/2010/wordml" w:rsidR="001B0C82" w:rsidP="1337CC02" w:rsidRDefault="005A711D" w14:paraId="5E87D542" wp14:textId="77777777">
      <w:pPr>
        <w:widowControl w:val="0"/>
        <w:numPr>
          <w:ilvl w:val="0"/>
          <w:numId w:val="6"/>
        </w:numPr>
        <w:spacing w:line="240" w:lineRule="auto"/>
        <w:rPr>
          <w:rFonts w:ascii="Calibri" w:hAnsi="Calibri" w:eastAsia="Calibri" w:cs="Calibri"/>
          <w:color w:val="auto"/>
        </w:rPr>
      </w:pPr>
      <w:r w:rsidRPr="1337CC02" w:rsidR="005A711D">
        <w:rPr>
          <w:rFonts w:ascii="Calibri" w:hAnsi="Calibri" w:eastAsia="Calibri" w:cs="Calibri"/>
          <w:color w:val="auto"/>
        </w:rPr>
        <w:t>Develop an agreed strategy in order to develop literacy skills across the curriculum</w:t>
      </w:r>
    </w:p>
    <w:p xmlns:wp14="http://schemas.microsoft.com/office/word/2010/wordml" w:rsidR="001B0C82" w:rsidP="1337CC02" w:rsidRDefault="005A711D" w14:paraId="5AE28451" wp14:textId="77777777">
      <w:pPr>
        <w:widowControl w:val="0"/>
        <w:numPr>
          <w:ilvl w:val="0"/>
          <w:numId w:val="6"/>
        </w:numPr>
        <w:spacing w:line="240" w:lineRule="auto"/>
        <w:rPr>
          <w:rFonts w:ascii="Calibri" w:hAnsi="Calibri" w:eastAsia="Calibri" w:cs="Calibri"/>
          <w:color w:val="auto"/>
        </w:rPr>
      </w:pPr>
      <w:r w:rsidRPr="1337CC02" w:rsidR="005A711D">
        <w:rPr>
          <w:rFonts w:ascii="Calibri" w:hAnsi="Calibri" w:eastAsia="Calibri" w:cs="Calibri"/>
          <w:color w:val="auto"/>
        </w:rPr>
        <w:t>Collaborate to create and share common methods of developing literacy</w:t>
      </w:r>
    </w:p>
    <w:p xmlns:wp14="http://schemas.microsoft.com/office/word/2010/wordml" w:rsidR="001B0C82" w:rsidP="1337CC02" w:rsidRDefault="005A711D" w14:paraId="59BD2443" wp14:textId="77777777">
      <w:pPr>
        <w:widowControl w:val="0"/>
        <w:numPr>
          <w:ilvl w:val="0"/>
          <w:numId w:val="6"/>
        </w:numPr>
        <w:spacing w:line="240" w:lineRule="auto"/>
        <w:rPr>
          <w:rFonts w:ascii="Calibri" w:hAnsi="Calibri" w:eastAsia="Calibri" w:cs="Calibri"/>
          <w:color w:val="auto"/>
        </w:rPr>
      </w:pPr>
      <w:r w:rsidRPr="1337CC02" w:rsidR="005A711D">
        <w:rPr>
          <w:rFonts w:ascii="Calibri" w:hAnsi="Calibri" w:eastAsia="Calibri" w:cs="Calibri"/>
          <w:color w:val="auto"/>
        </w:rPr>
        <w:t>Raise the standards and expectations of learners especially orally</w:t>
      </w:r>
    </w:p>
    <w:p xmlns:wp14="http://schemas.microsoft.com/office/word/2010/wordml" w:rsidR="001B0C82" w:rsidP="1337CC02" w:rsidRDefault="001B0C82" w14:paraId="44E871BC" wp14:textId="77777777">
      <w:pPr>
        <w:widowControl w:val="0"/>
        <w:spacing w:line="240" w:lineRule="auto"/>
        <w:rPr>
          <w:rFonts w:ascii="Calibri" w:hAnsi="Calibri" w:eastAsia="Calibri" w:cs="Calibri"/>
          <w:color w:val="auto"/>
        </w:rPr>
      </w:pPr>
    </w:p>
    <w:p xmlns:wp14="http://schemas.microsoft.com/office/word/2010/wordml" w:rsidR="001B0C82" w:rsidP="1337CC02" w:rsidRDefault="001B0C82" w14:paraId="144A5D23" wp14:textId="77777777">
      <w:pPr>
        <w:spacing w:line="240" w:lineRule="auto"/>
        <w:jc w:val="both"/>
        <w:rPr>
          <w:rFonts w:ascii="Calibri" w:hAnsi="Calibri" w:eastAsia="Calibri" w:cs="Calibri"/>
          <w:b w:val="1"/>
          <w:bCs w:val="1"/>
          <w:color w:val="auto"/>
          <w:sz w:val="24"/>
          <w:szCs w:val="24"/>
        </w:rPr>
      </w:pPr>
    </w:p>
    <w:p xmlns:wp14="http://schemas.microsoft.com/office/word/2010/wordml" w:rsidR="001B0C82" w:rsidP="1337CC02" w:rsidRDefault="001B0C82" w14:paraId="738610EB" wp14:textId="77777777">
      <w:pPr>
        <w:spacing w:line="240" w:lineRule="auto"/>
        <w:jc w:val="both"/>
        <w:rPr>
          <w:rFonts w:ascii="Calibri" w:hAnsi="Calibri" w:eastAsia="Calibri" w:cs="Calibri"/>
          <w:b w:val="1"/>
          <w:bCs w:val="1"/>
          <w:color w:val="auto"/>
          <w:sz w:val="24"/>
          <w:szCs w:val="24"/>
        </w:rPr>
      </w:pPr>
    </w:p>
    <w:p xmlns:wp14="http://schemas.microsoft.com/office/word/2010/wordml" w:rsidR="001B0C82" w:rsidP="1337CC02" w:rsidRDefault="005A711D" w14:paraId="637805D2" wp14:textId="77777777">
      <w:pPr>
        <w:spacing w:line="240" w:lineRule="auto"/>
        <w:jc w:val="both"/>
        <w:rPr>
          <w:rFonts w:ascii="Calibri" w:hAnsi="Calibri" w:eastAsia="Calibri" w:cs="Calibri"/>
          <w:b w:val="1"/>
          <w:bCs w:val="1"/>
          <w:color w:val="auto"/>
          <w:sz w:val="24"/>
          <w:szCs w:val="24"/>
        </w:rPr>
      </w:pPr>
      <w:r w:rsidRPr="1337CC02">
        <w:rPr>
          <w:color w:val="auto"/>
        </w:rPr>
        <w:br w:type="page"/>
      </w:r>
    </w:p>
    <w:p xmlns:wp14="http://schemas.microsoft.com/office/word/2010/wordml" w:rsidR="001B0C82" w:rsidP="1337CC02" w:rsidRDefault="001B0C82" w14:paraId="463F29E8" wp14:textId="77777777">
      <w:pPr>
        <w:spacing w:line="240" w:lineRule="auto"/>
        <w:jc w:val="both"/>
        <w:rPr>
          <w:rFonts w:ascii="Calibri" w:hAnsi="Calibri" w:eastAsia="Calibri" w:cs="Calibri"/>
          <w:b w:val="1"/>
          <w:bCs w:val="1"/>
          <w:color w:val="auto"/>
          <w:sz w:val="24"/>
          <w:szCs w:val="24"/>
        </w:rPr>
      </w:pPr>
    </w:p>
    <w:p xmlns:wp14="http://schemas.microsoft.com/office/word/2010/wordml" w:rsidR="001B0C82" w:rsidP="1337CC02" w:rsidRDefault="005A711D" w14:paraId="0FF9AC46" wp14:textId="77777777">
      <w:pPr>
        <w:spacing w:line="240" w:lineRule="auto"/>
        <w:jc w:val="both"/>
        <w:rPr>
          <w:rFonts w:ascii="Calibri" w:hAnsi="Calibri" w:eastAsia="Calibri" w:cs="Calibri"/>
          <w:b w:val="1"/>
          <w:bCs w:val="1"/>
          <w:color w:val="auto"/>
          <w:sz w:val="24"/>
          <w:szCs w:val="24"/>
        </w:rPr>
      </w:pPr>
      <w:r w:rsidRPr="1337CC02" w:rsidR="005A711D">
        <w:rPr>
          <w:rFonts w:ascii="Calibri" w:hAnsi="Calibri" w:eastAsia="Calibri" w:cs="Calibri"/>
          <w:b w:val="1"/>
          <w:bCs w:val="1"/>
          <w:color w:val="auto"/>
          <w:sz w:val="24"/>
          <w:szCs w:val="24"/>
        </w:rPr>
        <w:t>PRIMARY AND SECONDARY ALN AND WELLBEING WORKING GROUP</w:t>
      </w:r>
    </w:p>
    <w:p xmlns:wp14="http://schemas.microsoft.com/office/word/2010/wordml" w:rsidR="001B0C82" w:rsidP="1337CC02" w:rsidRDefault="001B0C82" w14:paraId="3B7B4B86" wp14:textId="77777777">
      <w:pPr>
        <w:spacing w:line="240" w:lineRule="auto"/>
        <w:jc w:val="both"/>
        <w:rPr>
          <w:rFonts w:ascii="Calibri" w:hAnsi="Calibri" w:eastAsia="Calibri" w:cs="Calibri"/>
          <w:b w:val="1"/>
          <w:bCs w:val="1"/>
          <w:color w:val="auto"/>
          <w:sz w:val="24"/>
          <w:szCs w:val="24"/>
        </w:rPr>
      </w:pPr>
    </w:p>
    <w:p xmlns:wp14="http://schemas.microsoft.com/office/word/2010/wordml" w:rsidR="001B0C82" w:rsidP="1337CC02" w:rsidRDefault="005A711D" w14:paraId="6A132BD1" wp14:textId="77777777">
      <w:pPr>
        <w:spacing w:line="240" w:lineRule="auto"/>
        <w:jc w:val="both"/>
        <w:rPr>
          <w:rFonts w:ascii="Calibri" w:hAnsi="Calibri" w:eastAsia="Calibri" w:cs="Calibri"/>
          <w:color w:val="auto"/>
          <w:sz w:val="24"/>
          <w:szCs w:val="24"/>
        </w:rPr>
      </w:pPr>
      <w:r w:rsidRPr="1337CC02" w:rsidR="005A711D">
        <w:rPr>
          <w:rFonts w:ascii="Calibri" w:hAnsi="Calibri" w:eastAsia="Calibri" w:cs="Calibri"/>
          <w:color w:val="auto"/>
          <w:sz w:val="24"/>
          <w:szCs w:val="24"/>
        </w:rPr>
        <w:t>This working group includes one teacher from each primary school in the cluster who is responsible for ALN in the school as well as the Year 7 Head of Progress. Issues relating to the well-being of the learners are discussed and we also share good practice to develop awareness of agencies that can support and enrich the curriculum and improve and strengthen the well-being of learners. Some of the agencies that have been discussed together are Barod, CAMHS, Young Carers and Mind. Provision Map is used to tra</w:t>
      </w:r>
      <w:r w:rsidRPr="1337CC02" w:rsidR="005A711D">
        <w:rPr>
          <w:rFonts w:ascii="Calibri" w:hAnsi="Calibri" w:eastAsia="Calibri" w:cs="Calibri"/>
          <w:color w:val="auto"/>
          <w:sz w:val="24"/>
          <w:szCs w:val="24"/>
        </w:rPr>
        <w:t>nsfer information from the primary schools to the Secondary and where possible MyConcern is also used.</w:t>
      </w:r>
    </w:p>
    <w:p xmlns:wp14="http://schemas.microsoft.com/office/word/2010/wordml" w:rsidR="001B0C82" w:rsidP="1337CC02" w:rsidRDefault="001B0C82" w14:paraId="3A0FF5F2" wp14:textId="77777777">
      <w:pPr>
        <w:spacing w:line="240" w:lineRule="auto"/>
        <w:jc w:val="both"/>
        <w:rPr>
          <w:rFonts w:ascii="Calibri" w:hAnsi="Calibri" w:eastAsia="Calibri" w:cs="Calibri"/>
          <w:color w:val="auto"/>
          <w:sz w:val="24"/>
          <w:szCs w:val="24"/>
        </w:rPr>
      </w:pPr>
    </w:p>
    <w:p xmlns:wp14="http://schemas.microsoft.com/office/word/2010/wordml" w:rsidR="001B0C82" w:rsidP="1337CC02" w:rsidRDefault="001B0C82" w14:paraId="5630AD66" wp14:textId="77777777">
      <w:pPr>
        <w:spacing w:line="240" w:lineRule="auto"/>
        <w:jc w:val="both"/>
        <w:rPr>
          <w:rFonts w:ascii="Calibri" w:hAnsi="Calibri" w:eastAsia="Calibri" w:cs="Calibri"/>
          <w:color w:val="auto"/>
          <w:sz w:val="24"/>
          <w:szCs w:val="24"/>
        </w:rPr>
      </w:pPr>
    </w:p>
    <w:p xmlns:wp14="http://schemas.microsoft.com/office/word/2010/wordml" w:rsidR="001B0C82" w:rsidP="1337CC02" w:rsidRDefault="001B0C82" w14:paraId="61829076" wp14:textId="77777777">
      <w:pPr>
        <w:spacing w:line="240" w:lineRule="auto"/>
        <w:jc w:val="both"/>
        <w:rPr>
          <w:rFonts w:ascii="Calibri" w:hAnsi="Calibri" w:eastAsia="Calibri" w:cs="Calibri"/>
          <w:b w:val="1"/>
          <w:bCs w:val="1"/>
          <w:color w:val="auto"/>
          <w:sz w:val="24"/>
          <w:szCs w:val="24"/>
        </w:rPr>
      </w:pPr>
    </w:p>
    <w:p xmlns:wp14="http://schemas.microsoft.com/office/word/2010/wordml" w:rsidR="001B0C82" w:rsidP="1337CC02" w:rsidRDefault="005A711D" w14:paraId="15F4A8F3" wp14:textId="77777777">
      <w:pPr>
        <w:spacing w:line="240" w:lineRule="auto"/>
        <w:jc w:val="both"/>
        <w:rPr>
          <w:rFonts w:ascii="Calibri" w:hAnsi="Calibri" w:eastAsia="Calibri" w:cs="Calibri"/>
          <w:b w:val="1"/>
          <w:bCs w:val="1"/>
          <w:color w:val="auto"/>
          <w:sz w:val="24"/>
          <w:szCs w:val="24"/>
        </w:rPr>
      </w:pPr>
      <w:r w:rsidRPr="1337CC02" w:rsidR="005A711D">
        <w:rPr>
          <w:rFonts w:ascii="Calibri" w:hAnsi="Calibri" w:eastAsia="Calibri" w:cs="Calibri"/>
          <w:b w:val="1"/>
          <w:bCs w:val="1"/>
          <w:color w:val="auto"/>
          <w:sz w:val="24"/>
          <w:szCs w:val="24"/>
        </w:rPr>
        <w:t>ENHANCED TRANSITION</w:t>
      </w:r>
    </w:p>
    <w:p xmlns:wp14="http://schemas.microsoft.com/office/word/2010/wordml" w:rsidR="001B0C82" w:rsidP="1337CC02" w:rsidRDefault="001B0C82" w14:paraId="2BA226A1" wp14:textId="77777777">
      <w:pPr>
        <w:spacing w:line="240" w:lineRule="auto"/>
        <w:jc w:val="both"/>
        <w:rPr>
          <w:rFonts w:ascii="Calibri" w:hAnsi="Calibri" w:eastAsia="Calibri" w:cs="Calibri"/>
          <w:b w:val="1"/>
          <w:bCs w:val="1"/>
          <w:color w:val="auto"/>
          <w:sz w:val="24"/>
          <w:szCs w:val="24"/>
        </w:rPr>
      </w:pPr>
    </w:p>
    <w:p xmlns:wp14="http://schemas.microsoft.com/office/word/2010/wordml" w:rsidR="001B0C82" w:rsidP="1337CC02" w:rsidRDefault="005A711D" w14:paraId="63D6240C" wp14:textId="77777777">
      <w:pPr>
        <w:spacing w:line="240" w:lineRule="auto"/>
        <w:jc w:val="both"/>
        <w:rPr>
          <w:rFonts w:ascii="Calibri" w:hAnsi="Calibri" w:eastAsia="Calibri" w:cs="Calibri"/>
          <w:color w:val="auto"/>
          <w:sz w:val="24"/>
          <w:szCs w:val="24"/>
        </w:rPr>
      </w:pPr>
      <w:r w:rsidRPr="1337CC02" w:rsidR="005A711D">
        <w:rPr>
          <w:rFonts w:ascii="Calibri" w:hAnsi="Calibri" w:eastAsia="Calibri" w:cs="Calibri"/>
          <w:color w:val="auto"/>
          <w:sz w:val="24"/>
          <w:szCs w:val="24"/>
        </w:rPr>
        <w:t xml:space="preserve">Ysgol Gyfun Gwynllyw ALNC0 works closely with primary schools’ ALNCO in the cluster in order to identify and thoroughly prepare for ALN learners and the vulnerable who transfer to secondary school. The ALNCO organiSes additional visiting days and also regular meetings with parents in order to strengthen the partnership between the parents and the school from the start. The ALN learners receive visits from staff from Gwynllyw, in order to create and establish a partnership so that the journey to year 7 is a </w:t>
      </w:r>
      <w:r w:rsidRPr="1337CC02" w:rsidR="005A711D">
        <w:rPr>
          <w:rFonts w:ascii="Calibri" w:hAnsi="Calibri" w:eastAsia="Calibri" w:cs="Calibri"/>
          <w:color w:val="auto"/>
          <w:sz w:val="24"/>
          <w:szCs w:val="24"/>
        </w:rPr>
        <w:t>successful one. On their visits to Gwynllyw, the ALN learners and the vulnerable are introduced to the Hafan and the Steffan Center provision so that they feel safe and comfortable and get to know the team of teachers and assistants with expertise in the field that will support them as they transition from primary to secondary.</w:t>
      </w:r>
    </w:p>
    <w:p xmlns:wp14="http://schemas.microsoft.com/office/word/2010/wordml" w:rsidR="001B0C82" w:rsidP="1337CC02" w:rsidRDefault="001B0C82" w14:paraId="17AD93B2" wp14:textId="77777777">
      <w:pPr>
        <w:spacing w:line="240" w:lineRule="auto"/>
        <w:jc w:val="both"/>
        <w:rPr>
          <w:rFonts w:ascii="Calibri" w:hAnsi="Calibri" w:eastAsia="Calibri" w:cs="Calibri"/>
          <w:color w:val="auto"/>
          <w:sz w:val="24"/>
          <w:szCs w:val="24"/>
        </w:rPr>
      </w:pPr>
    </w:p>
    <w:p xmlns:wp14="http://schemas.microsoft.com/office/word/2010/wordml" w:rsidR="001B0C82" w:rsidP="1337CC02" w:rsidRDefault="005A711D" w14:paraId="619445CD" wp14:textId="77777777">
      <w:pPr>
        <w:spacing w:line="240" w:lineRule="auto"/>
        <w:jc w:val="both"/>
        <w:rPr>
          <w:rFonts w:ascii="Calibri" w:hAnsi="Calibri" w:eastAsia="Calibri" w:cs="Calibri"/>
          <w:b w:val="1"/>
          <w:bCs w:val="1"/>
          <w:color w:val="auto"/>
          <w:sz w:val="24"/>
          <w:szCs w:val="24"/>
        </w:rPr>
      </w:pPr>
      <w:r w:rsidRPr="1337CC02" w:rsidR="005A711D">
        <w:rPr>
          <w:rFonts w:ascii="Calibri" w:hAnsi="Calibri" w:eastAsia="Calibri" w:cs="Calibri"/>
          <w:b w:val="1"/>
          <w:bCs w:val="1"/>
          <w:color w:val="auto"/>
          <w:sz w:val="24"/>
          <w:szCs w:val="24"/>
        </w:rPr>
        <w:t>PARENTAL TRANSITION</w:t>
      </w:r>
    </w:p>
    <w:p xmlns:wp14="http://schemas.microsoft.com/office/word/2010/wordml" w:rsidR="001B0C82" w:rsidP="1337CC02" w:rsidRDefault="005A711D" w14:paraId="04DADBC6" wp14:textId="77777777">
      <w:pPr>
        <w:spacing w:line="240" w:lineRule="auto"/>
        <w:jc w:val="both"/>
        <w:rPr>
          <w:rFonts w:ascii="Calibri" w:hAnsi="Calibri" w:eastAsia="Calibri" w:cs="Calibri"/>
          <w:color w:val="auto"/>
          <w:sz w:val="24"/>
          <w:szCs w:val="24"/>
        </w:rPr>
      </w:pPr>
      <w:r w:rsidRPr="1337CC02" w:rsidR="005A711D">
        <w:rPr>
          <w:rFonts w:ascii="Calibri" w:hAnsi="Calibri" w:eastAsia="Calibri" w:cs="Calibri"/>
          <w:color w:val="auto"/>
          <w:sz w:val="24"/>
          <w:szCs w:val="24"/>
        </w:rPr>
        <w:t>We make contact with parents / guardians of Years 5 and 6 during the academic year in order to start the partnership of moving from one sector to another. The link takes place regularly throughout the year and includes a variety of activities including:</w:t>
      </w:r>
    </w:p>
    <w:p xmlns:wp14="http://schemas.microsoft.com/office/word/2010/wordml" w:rsidR="001B0C82" w:rsidP="1337CC02" w:rsidRDefault="001B0C82" w14:paraId="0DE4B5B7" wp14:textId="77777777">
      <w:pPr>
        <w:spacing w:line="240" w:lineRule="auto"/>
        <w:jc w:val="both"/>
        <w:rPr>
          <w:rFonts w:ascii="Calibri" w:hAnsi="Calibri" w:eastAsia="Calibri" w:cs="Calibri"/>
          <w:color w:val="auto"/>
          <w:sz w:val="24"/>
          <w:szCs w:val="24"/>
        </w:rPr>
      </w:pPr>
    </w:p>
    <w:p xmlns:wp14="http://schemas.microsoft.com/office/word/2010/wordml" w:rsidR="001B0C82" w:rsidP="1337CC02" w:rsidRDefault="005A711D" w14:paraId="2D27B508" wp14:textId="77777777">
      <w:pPr>
        <w:numPr>
          <w:ilvl w:val="0"/>
          <w:numId w:val="2"/>
        </w:numPr>
        <w:spacing w:line="240" w:lineRule="auto"/>
        <w:jc w:val="both"/>
        <w:rPr>
          <w:rFonts w:ascii="Calibri" w:hAnsi="Calibri" w:eastAsia="Calibri" w:cs="Calibri"/>
          <w:color w:val="auto"/>
          <w:sz w:val="24"/>
          <w:szCs w:val="24"/>
        </w:rPr>
      </w:pPr>
      <w:r w:rsidRPr="1337CC02" w:rsidR="005A711D">
        <w:rPr>
          <w:rFonts w:ascii="Calibri" w:hAnsi="Calibri" w:eastAsia="Calibri" w:cs="Calibri"/>
          <w:color w:val="auto"/>
          <w:sz w:val="24"/>
          <w:szCs w:val="24"/>
        </w:rPr>
        <w:t>Open Evening</w:t>
      </w:r>
    </w:p>
    <w:p xmlns:wp14="http://schemas.microsoft.com/office/word/2010/wordml" w:rsidR="001B0C82" w:rsidP="1337CC02" w:rsidRDefault="005A711D" w14:paraId="2B7AFF96" wp14:textId="77777777">
      <w:pPr>
        <w:numPr>
          <w:ilvl w:val="0"/>
          <w:numId w:val="2"/>
        </w:numPr>
        <w:spacing w:line="240" w:lineRule="auto"/>
        <w:jc w:val="both"/>
        <w:rPr>
          <w:rFonts w:ascii="Calibri" w:hAnsi="Calibri" w:eastAsia="Calibri" w:cs="Calibri"/>
          <w:color w:val="auto"/>
          <w:sz w:val="24"/>
          <w:szCs w:val="24"/>
        </w:rPr>
      </w:pPr>
      <w:r w:rsidRPr="1337CC02" w:rsidR="005A711D">
        <w:rPr>
          <w:rFonts w:ascii="Calibri" w:hAnsi="Calibri" w:eastAsia="Calibri" w:cs="Calibri"/>
          <w:color w:val="auto"/>
          <w:sz w:val="24"/>
          <w:szCs w:val="24"/>
        </w:rPr>
        <w:t>Letters announcing activities</w:t>
      </w:r>
    </w:p>
    <w:p xmlns:wp14="http://schemas.microsoft.com/office/word/2010/wordml" w:rsidR="001B0C82" w:rsidP="1337CC02" w:rsidRDefault="005A711D" w14:paraId="20F30536" wp14:textId="77777777">
      <w:pPr>
        <w:numPr>
          <w:ilvl w:val="0"/>
          <w:numId w:val="2"/>
        </w:numPr>
        <w:spacing w:line="240" w:lineRule="auto"/>
        <w:jc w:val="both"/>
        <w:rPr>
          <w:rFonts w:ascii="Calibri" w:hAnsi="Calibri" w:eastAsia="Calibri" w:cs="Calibri"/>
          <w:color w:val="auto"/>
          <w:sz w:val="24"/>
          <w:szCs w:val="24"/>
        </w:rPr>
      </w:pPr>
      <w:r w:rsidRPr="1337CC02" w:rsidR="005A711D">
        <w:rPr>
          <w:rFonts w:ascii="Calibri" w:hAnsi="Calibri" w:eastAsia="Calibri" w:cs="Calibri"/>
          <w:color w:val="auto"/>
          <w:sz w:val="24"/>
          <w:szCs w:val="24"/>
        </w:rPr>
        <w:t>A welcome letter following the application process</w:t>
      </w:r>
    </w:p>
    <w:p xmlns:wp14="http://schemas.microsoft.com/office/word/2010/wordml" w:rsidR="001B0C82" w:rsidP="1337CC02" w:rsidRDefault="005A711D" w14:paraId="0AD79970" wp14:textId="77777777">
      <w:pPr>
        <w:numPr>
          <w:ilvl w:val="0"/>
          <w:numId w:val="2"/>
        </w:numPr>
        <w:spacing w:line="240" w:lineRule="auto"/>
        <w:jc w:val="both"/>
        <w:rPr>
          <w:rFonts w:ascii="Calibri" w:hAnsi="Calibri" w:eastAsia="Calibri" w:cs="Calibri"/>
          <w:color w:val="auto"/>
          <w:sz w:val="24"/>
          <w:szCs w:val="24"/>
        </w:rPr>
      </w:pPr>
      <w:r w:rsidRPr="1337CC02" w:rsidR="005A711D">
        <w:rPr>
          <w:rFonts w:ascii="Calibri" w:hAnsi="Calibri" w:eastAsia="Calibri" w:cs="Calibri"/>
          <w:color w:val="auto"/>
          <w:sz w:val="24"/>
          <w:szCs w:val="24"/>
        </w:rPr>
        <w:t>Additional visits to the school site for those who wish</w:t>
      </w:r>
    </w:p>
    <w:p xmlns:wp14="http://schemas.microsoft.com/office/word/2010/wordml" w:rsidR="001B0C82" w:rsidP="1337CC02" w:rsidRDefault="005A711D" w14:paraId="07619146" wp14:textId="77777777">
      <w:pPr>
        <w:numPr>
          <w:ilvl w:val="0"/>
          <w:numId w:val="2"/>
        </w:numPr>
        <w:spacing w:line="240" w:lineRule="auto"/>
        <w:jc w:val="both"/>
        <w:rPr>
          <w:rFonts w:ascii="Calibri" w:hAnsi="Calibri" w:eastAsia="Calibri" w:cs="Calibri"/>
          <w:color w:val="auto"/>
          <w:sz w:val="24"/>
          <w:szCs w:val="24"/>
        </w:rPr>
      </w:pPr>
      <w:r w:rsidRPr="1337CC02" w:rsidR="005A711D">
        <w:rPr>
          <w:rFonts w:ascii="Calibri" w:hAnsi="Calibri" w:eastAsia="Calibri" w:cs="Calibri"/>
          <w:color w:val="auto"/>
          <w:sz w:val="24"/>
          <w:szCs w:val="24"/>
        </w:rPr>
        <w:t>Information Night before the start of Gwynllyw</w:t>
      </w:r>
    </w:p>
    <w:p xmlns:wp14="http://schemas.microsoft.com/office/word/2010/wordml" w:rsidR="001B0C82" w:rsidP="1337CC02" w:rsidRDefault="005A711D" w14:paraId="017D20CC" wp14:textId="77777777">
      <w:pPr>
        <w:numPr>
          <w:ilvl w:val="0"/>
          <w:numId w:val="2"/>
        </w:numPr>
        <w:spacing w:line="240" w:lineRule="auto"/>
        <w:jc w:val="both"/>
        <w:rPr>
          <w:rFonts w:ascii="Calibri" w:hAnsi="Calibri" w:eastAsia="Calibri" w:cs="Calibri"/>
          <w:color w:val="auto"/>
          <w:sz w:val="24"/>
          <w:szCs w:val="24"/>
        </w:rPr>
      </w:pPr>
      <w:r w:rsidRPr="1337CC02" w:rsidR="005A711D">
        <w:rPr>
          <w:rFonts w:ascii="Calibri" w:hAnsi="Calibri" w:eastAsia="Calibri" w:cs="Calibri"/>
          <w:color w:val="auto"/>
          <w:sz w:val="24"/>
          <w:szCs w:val="24"/>
        </w:rPr>
        <w:t>Contact from the Head of Year in the Summer term.</w:t>
      </w:r>
    </w:p>
    <w:p xmlns:wp14="http://schemas.microsoft.com/office/word/2010/wordml" w:rsidR="001B0C82" w:rsidP="1337CC02" w:rsidRDefault="001B0C82" w14:paraId="66204FF1" wp14:textId="77777777">
      <w:pPr>
        <w:spacing w:line="240" w:lineRule="auto"/>
        <w:ind w:left="720"/>
        <w:jc w:val="both"/>
        <w:rPr>
          <w:rFonts w:ascii="Calibri" w:hAnsi="Calibri" w:eastAsia="Calibri" w:cs="Calibri"/>
          <w:color w:val="auto"/>
          <w:sz w:val="24"/>
          <w:szCs w:val="24"/>
        </w:rPr>
      </w:pPr>
    </w:p>
    <w:p xmlns:wp14="http://schemas.microsoft.com/office/word/2010/wordml" w:rsidR="001B0C82" w:rsidP="1337CC02" w:rsidRDefault="001B0C82" w14:paraId="2DBF0D7D" wp14:textId="77777777">
      <w:pPr>
        <w:spacing w:line="240" w:lineRule="auto"/>
        <w:jc w:val="both"/>
        <w:rPr>
          <w:rFonts w:ascii="Calibri" w:hAnsi="Calibri" w:eastAsia="Calibri" w:cs="Calibri"/>
          <w:b w:val="1"/>
          <w:bCs w:val="1"/>
          <w:color w:val="auto"/>
          <w:sz w:val="24"/>
          <w:szCs w:val="24"/>
        </w:rPr>
      </w:pPr>
    </w:p>
    <w:p xmlns:wp14="http://schemas.microsoft.com/office/word/2010/wordml" w:rsidR="001B0C82" w:rsidP="1337CC02" w:rsidRDefault="001B0C82" w14:paraId="6B62F1B3" wp14:textId="77777777">
      <w:pPr>
        <w:spacing w:line="240" w:lineRule="auto"/>
        <w:jc w:val="both"/>
        <w:rPr>
          <w:rFonts w:ascii="Calibri" w:hAnsi="Calibri" w:eastAsia="Calibri" w:cs="Calibri"/>
          <w:b w:val="1"/>
          <w:bCs w:val="1"/>
          <w:color w:val="auto"/>
          <w:sz w:val="24"/>
          <w:szCs w:val="24"/>
        </w:rPr>
      </w:pPr>
    </w:p>
    <w:p xmlns:wp14="http://schemas.microsoft.com/office/word/2010/wordml" w:rsidR="001B0C82" w:rsidP="1337CC02" w:rsidRDefault="001B0C82" w14:paraId="02F2C34E" wp14:textId="77777777">
      <w:pPr>
        <w:spacing w:line="240" w:lineRule="auto"/>
        <w:jc w:val="both"/>
        <w:rPr>
          <w:rFonts w:ascii="Calibri" w:hAnsi="Calibri" w:eastAsia="Calibri" w:cs="Calibri"/>
          <w:b w:val="1"/>
          <w:bCs w:val="1"/>
          <w:color w:val="auto"/>
          <w:sz w:val="24"/>
          <w:szCs w:val="24"/>
        </w:rPr>
      </w:pPr>
    </w:p>
    <w:p xmlns:wp14="http://schemas.microsoft.com/office/word/2010/wordml" w:rsidR="001B0C82" w:rsidP="1337CC02" w:rsidRDefault="001B0C82" w14:paraId="680A4E5D" wp14:textId="77777777">
      <w:pPr>
        <w:spacing w:line="240" w:lineRule="auto"/>
        <w:jc w:val="both"/>
        <w:rPr>
          <w:rFonts w:ascii="Calibri" w:hAnsi="Calibri" w:eastAsia="Calibri" w:cs="Calibri"/>
          <w:b w:val="1"/>
          <w:bCs w:val="1"/>
          <w:color w:val="auto"/>
          <w:sz w:val="24"/>
          <w:szCs w:val="24"/>
        </w:rPr>
      </w:pPr>
    </w:p>
    <w:p xmlns:wp14="http://schemas.microsoft.com/office/word/2010/wordml" w:rsidR="001B0C82" w:rsidP="1337CC02" w:rsidRDefault="001B0C82" w14:paraId="19219836" wp14:textId="77777777">
      <w:pPr>
        <w:spacing w:line="240" w:lineRule="auto"/>
        <w:jc w:val="both"/>
        <w:rPr>
          <w:rFonts w:ascii="Calibri" w:hAnsi="Calibri" w:eastAsia="Calibri" w:cs="Calibri"/>
          <w:b w:val="1"/>
          <w:bCs w:val="1"/>
          <w:color w:val="auto"/>
          <w:sz w:val="24"/>
          <w:szCs w:val="24"/>
        </w:rPr>
      </w:pPr>
    </w:p>
    <w:p xmlns:wp14="http://schemas.microsoft.com/office/word/2010/wordml" w:rsidR="001B0C82" w:rsidP="1337CC02" w:rsidRDefault="001B0C82" w14:paraId="296FEF7D" wp14:textId="77777777">
      <w:pPr>
        <w:spacing w:line="240" w:lineRule="auto"/>
        <w:jc w:val="both"/>
        <w:rPr>
          <w:rFonts w:ascii="Calibri" w:hAnsi="Calibri" w:eastAsia="Calibri" w:cs="Calibri"/>
          <w:b w:val="1"/>
          <w:bCs w:val="1"/>
          <w:color w:val="auto"/>
          <w:sz w:val="24"/>
          <w:szCs w:val="24"/>
        </w:rPr>
      </w:pPr>
    </w:p>
    <w:p xmlns:wp14="http://schemas.microsoft.com/office/word/2010/wordml" w:rsidR="001B0C82" w:rsidP="1337CC02" w:rsidRDefault="001B0C82" w14:paraId="7194DBDC" wp14:textId="77777777">
      <w:pPr>
        <w:spacing w:line="240" w:lineRule="auto"/>
        <w:jc w:val="both"/>
        <w:rPr>
          <w:rFonts w:ascii="Calibri" w:hAnsi="Calibri" w:eastAsia="Calibri" w:cs="Calibri"/>
          <w:b w:val="1"/>
          <w:bCs w:val="1"/>
          <w:color w:val="auto"/>
          <w:sz w:val="24"/>
          <w:szCs w:val="24"/>
        </w:rPr>
      </w:pPr>
    </w:p>
    <w:p xmlns:wp14="http://schemas.microsoft.com/office/word/2010/wordml" w:rsidR="001B0C82" w:rsidP="1337CC02" w:rsidRDefault="001B0C82" w14:paraId="769D0D3C" wp14:textId="77777777">
      <w:pPr>
        <w:spacing w:line="240" w:lineRule="auto"/>
        <w:jc w:val="both"/>
        <w:rPr>
          <w:rFonts w:ascii="Calibri" w:hAnsi="Calibri" w:eastAsia="Calibri" w:cs="Calibri"/>
          <w:b w:val="1"/>
          <w:bCs w:val="1"/>
          <w:color w:val="auto"/>
          <w:sz w:val="24"/>
          <w:szCs w:val="24"/>
        </w:rPr>
      </w:pPr>
    </w:p>
    <w:p xmlns:wp14="http://schemas.microsoft.com/office/word/2010/wordml" w:rsidR="001B0C82" w:rsidP="1337CC02" w:rsidRDefault="001B0C82" w14:paraId="54CD245A" wp14:textId="77777777">
      <w:pPr>
        <w:spacing w:line="240" w:lineRule="auto"/>
        <w:jc w:val="both"/>
        <w:rPr>
          <w:rFonts w:ascii="Calibri" w:hAnsi="Calibri" w:eastAsia="Calibri" w:cs="Calibri"/>
          <w:b w:val="1"/>
          <w:bCs w:val="1"/>
          <w:color w:val="auto"/>
          <w:sz w:val="24"/>
          <w:szCs w:val="24"/>
        </w:rPr>
      </w:pPr>
    </w:p>
    <w:p xmlns:wp14="http://schemas.microsoft.com/office/word/2010/wordml" w:rsidR="001B0C82" w:rsidP="1337CC02" w:rsidRDefault="005A711D" w14:paraId="5316DEED" wp14:textId="77777777">
      <w:pPr>
        <w:spacing w:line="240" w:lineRule="auto"/>
        <w:jc w:val="both"/>
        <w:rPr>
          <w:rFonts w:ascii="Calibri" w:hAnsi="Calibri" w:eastAsia="Calibri" w:cs="Calibri"/>
          <w:b w:val="1"/>
          <w:bCs w:val="1"/>
          <w:color w:val="auto"/>
          <w:sz w:val="24"/>
          <w:szCs w:val="24"/>
        </w:rPr>
      </w:pPr>
      <w:r w:rsidRPr="1337CC02" w:rsidR="005A711D">
        <w:rPr>
          <w:rFonts w:ascii="Calibri" w:hAnsi="Calibri" w:eastAsia="Calibri" w:cs="Calibri"/>
          <w:b w:val="1"/>
          <w:bCs w:val="1"/>
          <w:color w:val="auto"/>
          <w:sz w:val="24"/>
          <w:szCs w:val="24"/>
        </w:rPr>
        <w:t>TRANSITION OF YEAR 5 and 6 PUPILS</w:t>
      </w:r>
    </w:p>
    <w:p xmlns:wp14="http://schemas.microsoft.com/office/word/2010/wordml" w:rsidR="001B0C82" w:rsidP="1337CC02" w:rsidRDefault="001B0C82" w14:paraId="1231BE67" wp14:textId="77777777">
      <w:pPr>
        <w:spacing w:line="240" w:lineRule="auto"/>
        <w:jc w:val="both"/>
        <w:rPr>
          <w:rFonts w:ascii="Calibri" w:hAnsi="Calibri" w:eastAsia="Calibri" w:cs="Calibri"/>
          <w:b w:val="1"/>
          <w:bCs w:val="1"/>
          <w:color w:val="auto"/>
          <w:sz w:val="24"/>
          <w:szCs w:val="24"/>
        </w:rPr>
      </w:pPr>
    </w:p>
    <w:p xmlns:wp14="http://schemas.microsoft.com/office/word/2010/wordml" w:rsidR="001B0C82" w:rsidP="1337CC02" w:rsidRDefault="005A711D" w14:paraId="3FF93672" wp14:textId="77777777">
      <w:pPr>
        <w:spacing w:line="240" w:lineRule="auto"/>
        <w:jc w:val="both"/>
        <w:rPr>
          <w:rFonts w:ascii="Calibri" w:hAnsi="Calibri" w:eastAsia="Calibri" w:cs="Calibri"/>
          <w:color w:val="auto"/>
          <w:sz w:val="24"/>
          <w:szCs w:val="24"/>
        </w:rPr>
      </w:pPr>
      <w:r w:rsidRPr="1337CC02" w:rsidR="005A711D">
        <w:rPr>
          <w:rFonts w:ascii="Calibri" w:hAnsi="Calibri" w:eastAsia="Calibri" w:cs="Calibri"/>
          <w:color w:val="auto"/>
          <w:sz w:val="24"/>
          <w:szCs w:val="24"/>
        </w:rPr>
        <w:t>It is the transition coordinator's responsibility to get to know learners and attract learners to Gwynllyw. The coordinator will be key in transitioning learners to Gwynllyw creating a relationship with learners and supporting pastoral matters.</w:t>
      </w:r>
    </w:p>
    <w:p xmlns:wp14="http://schemas.microsoft.com/office/word/2010/wordml" w:rsidR="001B0C82" w:rsidP="1337CC02" w:rsidRDefault="001B0C82" w14:paraId="36FEB5B0" wp14:textId="77777777">
      <w:pPr>
        <w:spacing w:line="240" w:lineRule="auto"/>
        <w:jc w:val="both"/>
        <w:rPr>
          <w:rFonts w:ascii="Calibri" w:hAnsi="Calibri" w:eastAsia="Calibri" w:cs="Calibri"/>
          <w:color w:val="auto"/>
          <w:sz w:val="24"/>
          <w:szCs w:val="24"/>
        </w:rPr>
      </w:pPr>
    </w:p>
    <w:p xmlns:wp14="http://schemas.microsoft.com/office/word/2010/wordml" w:rsidR="001B0C82" w:rsidP="1337CC02" w:rsidRDefault="005A711D" w14:paraId="639C3F71" wp14:textId="77777777">
      <w:pPr>
        <w:spacing w:line="240" w:lineRule="auto"/>
        <w:jc w:val="both"/>
        <w:rPr>
          <w:rFonts w:ascii="Calibri" w:hAnsi="Calibri" w:eastAsia="Calibri" w:cs="Calibri"/>
          <w:color w:val="auto"/>
          <w:sz w:val="24"/>
          <w:szCs w:val="24"/>
        </w:rPr>
      </w:pPr>
      <w:r w:rsidRPr="1337CC02" w:rsidR="005A711D">
        <w:rPr>
          <w:rFonts w:ascii="Calibri" w:hAnsi="Calibri" w:eastAsia="Calibri" w:cs="Calibri"/>
          <w:color w:val="auto"/>
          <w:sz w:val="24"/>
          <w:szCs w:val="24"/>
        </w:rPr>
        <w:t>Learners will receive an invitation to the open evening in June in the form of a postcard with details of the evening. There will be an opportunity for pupils to look around the school individually with a map or on a tour with the sixth form.</w:t>
      </w:r>
    </w:p>
    <w:p xmlns:wp14="http://schemas.microsoft.com/office/word/2010/wordml" w:rsidR="001B0C82" w:rsidP="1337CC02" w:rsidRDefault="001B0C82" w14:paraId="30D7AA69" wp14:textId="77777777">
      <w:pPr>
        <w:spacing w:line="240" w:lineRule="auto"/>
        <w:jc w:val="both"/>
        <w:rPr>
          <w:rFonts w:ascii="Calibri" w:hAnsi="Calibri" w:eastAsia="Calibri" w:cs="Calibri"/>
          <w:color w:val="auto"/>
          <w:sz w:val="24"/>
          <w:szCs w:val="24"/>
        </w:rPr>
      </w:pPr>
    </w:p>
    <w:p xmlns:wp14="http://schemas.microsoft.com/office/word/2010/wordml" w:rsidR="001B0C82" w:rsidP="1337CC02" w:rsidRDefault="005A711D" w14:paraId="10AB4776" wp14:textId="77777777">
      <w:pPr>
        <w:spacing w:line="240" w:lineRule="auto"/>
        <w:jc w:val="both"/>
        <w:rPr>
          <w:rFonts w:ascii="Calibri" w:hAnsi="Calibri" w:eastAsia="Calibri" w:cs="Calibri"/>
          <w:color w:val="auto"/>
          <w:sz w:val="24"/>
          <w:szCs w:val="24"/>
        </w:rPr>
      </w:pPr>
      <w:r w:rsidRPr="1337CC02" w:rsidR="005A711D">
        <w:rPr>
          <w:rFonts w:ascii="Calibri" w:hAnsi="Calibri" w:eastAsia="Calibri" w:cs="Calibri"/>
          <w:color w:val="auto"/>
          <w:sz w:val="24"/>
          <w:szCs w:val="24"/>
        </w:rPr>
        <w:t>The school will provide a variety of activities to attract learners and ensure a smooth transition including:</w:t>
      </w:r>
    </w:p>
    <w:p xmlns:wp14="http://schemas.microsoft.com/office/word/2010/wordml" w:rsidR="001B0C82" w:rsidP="1337CC02" w:rsidRDefault="001B0C82" w14:paraId="7196D064" wp14:textId="77777777">
      <w:pPr>
        <w:spacing w:line="240" w:lineRule="auto"/>
        <w:jc w:val="both"/>
        <w:rPr>
          <w:rFonts w:ascii="Calibri" w:hAnsi="Calibri" w:eastAsia="Calibri" w:cs="Calibri"/>
          <w:color w:val="auto"/>
          <w:sz w:val="24"/>
          <w:szCs w:val="24"/>
        </w:rPr>
      </w:pPr>
    </w:p>
    <w:p xmlns:wp14="http://schemas.microsoft.com/office/word/2010/wordml" w:rsidR="001B0C82" w:rsidP="1337CC02" w:rsidRDefault="005A711D" w14:paraId="4BD23C43" wp14:textId="77777777">
      <w:pPr>
        <w:numPr>
          <w:ilvl w:val="0"/>
          <w:numId w:val="3"/>
        </w:numPr>
        <w:spacing w:line="240" w:lineRule="auto"/>
        <w:jc w:val="both"/>
        <w:rPr>
          <w:rFonts w:ascii="Calibri" w:hAnsi="Calibri" w:eastAsia="Calibri" w:cs="Calibri"/>
          <w:color w:val="auto"/>
          <w:sz w:val="24"/>
          <w:szCs w:val="24"/>
        </w:rPr>
      </w:pPr>
      <w:r w:rsidRPr="1337CC02" w:rsidR="005A711D">
        <w:rPr>
          <w:rFonts w:ascii="Calibri" w:hAnsi="Calibri" w:eastAsia="Calibri" w:cs="Calibri"/>
          <w:color w:val="auto"/>
          <w:sz w:val="24"/>
          <w:szCs w:val="24"/>
        </w:rPr>
        <w:t>Christmas concert</w:t>
      </w:r>
    </w:p>
    <w:p xmlns:wp14="http://schemas.microsoft.com/office/word/2010/wordml" w:rsidR="001B0C82" w:rsidP="1337CC02" w:rsidRDefault="005A711D" w14:paraId="4BD356A6" wp14:textId="77777777">
      <w:pPr>
        <w:numPr>
          <w:ilvl w:val="0"/>
          <w:numId w:val="3"/>
        </w:numPr>
        <w:spacing w:line="240" w:lineRule="auto"/>
        <w:jc w:val="both"/>
        <w:rPr>
          <w:rFonts w:ascii="Calibri" w:hAnsi="Calibri" w:eastAsia="Calibri" w:cs="Calibri"/>
          <w:color w:val="auto"/>
          <w:sz w:val="24"/>
          <w:szCs w:val="24"/>
        </w:rPr>
      </w:pPr>
      <w:r w:rsidRPr="1337CC02" w:rsidR="005A711D">
        <w:rPr>
          <w:rFonts w:ascii="Calibri" w:hAnsi="Calibri" w:eastAsia="Calibri" w:cs="Calibri"/>
          <w:color w:val="auto"/>
          <w:sz w:val="24"/>
          <w:szCs w:val="24"/>
        </w:rPr>
        <w:t>A trip to Langrannog (Gwynllyw staff to go on a trip the primary schools organise)</w:t>
      </w:r>
    </w:p>
    <w:p xmlns:wp14="http://schemas.microsoft.com/office/word/2010/wordml" w:rsidR="001B0C82" w:rsidP="1337CC02" w:rsidRDefault="005A711D" w14:paraId="0B733F71" wp14:textId="77777777">
      <w:pPr>
        <w:numPr>
          <w:ilvl w:val="0"/>
          <w:numId w:val="3"/>
        </w:numPr>
        <w:spacing w:line="240" w:lineRule="auto"/>
        <w:jc w:val="both"/>
        <w:rPr>
          <w:rFonts w:ascii="Calibri" w:hAnsi="Calibri" w:eastAsia="Calibri" w:cs="Calibri"/>
          <w:color w:val="auto"/>
          <w:sz w:val="24"/>
          <w:szCs w:val="24"/>
        </w:rPr>
      </w:pPr>
      <w:r w:rsidRPr="1337CC02" w:rsidR="005A711D">
        <w:rPr>
          <w:rFonts w:ascii="Calibri" w:hAnsi="Calibri" w:eastAsia="Calibri" w:cs="Calibri"/>
          <w:color w:val="auto"/>
          <w:sz w:val="24"/>
          <w:szCs w:val="24"/>
        </w:rPr>
        <w:t>Right to Question Sessions</w:t>
      </w:r>
    </w:p>
    <w:p xmlns:wp14="http://schemas.microsoft.com/office/word/2010/wordml" w:rsidR="001B0C82" w:rsidP="1337CC02" w:rsidRDefault="005A711D" w14:paraId="4150ACF3" wp14:textId="77777777">
      <w:pPr>
        <w:numPr>
          <w:ilvl w:val="0"/>
          <w:numId w:val="3"/>
        </w:numPr>
        <w:spacing w:line="240" w:lineRule="auto"/>
        <w:jc w:val="both"/>
        <w:rPr>
          <w:rFonts w:ascii="Calibri" w:hAnsi="Calibri" w:eastAsia="Calibri" w:cs="Calibri"/>
          <w:color w:val="auto"/>
          <w:sz w:val="24"/>
          <w:szCs w:val="24"/>
        </w:rPr>
      </w:pPr>
      <w:r w:rsidRPr="1337CC02" w:rsidR="005A711D">
        <w:rPr>
          <w:rFonts w:ascii="Calibri" w:hAnsi="Calibri" w:eastAsia="Calibri" w:cs="Calibri"/>
          <w:color w:val="auto"/>
          <w:sz w:val="24"/>
          <w:szCs w:val="24"/>
        </w:rPr>
        <w:t>Sports Day</w:t>
      </w:r>
    </w:p>
    <w:p xmlns:wp14="http://schemas.microsoft.com/office/word/2010/wordml" w:rsidR="001B0C82" w:rsidP="1337CC02" w:rsidRDefault="005A711D" w14:paraId="0282F4CF" wp14:textId="77777777">
      <w:pPr>
        <w:numPr>
          <w:ilvl w:val="0"/>
          <w:numId w:val="3"/>
        </w:numPr>
        <w:spacing w:line="240" w:lineRule="auto"/>
        <w:jc w:val="both"/>
        <w:rPr>
          <w:rFonts w:ascii="Calibri" w:hAnsi="Calibri" w:eastAsia="Calibri" w:cs="Calibri"/>
          <w:color w:val="auto"/>
          <w:sz w:val="24"/>
          <w:szCs w:val="24"/>
        </w:rPr>
      </w:pPr>
      <w:r w:rsidRPr="1337CC02" w:rsidR="005A711D">
        <w:rPr>
          <w:rFonts w:ascii="Calibri" w:hAnsi="Calibri" w:eastAsia="Calibri" w:cs="Calibri"/>
          <w:color w:val="auto"/>
          <w:sz w:val="24"/>
          <w:szCs w:val="24"/>
        </w:rPr>
        <w:t>Taster Days</w:t>
      </w:r>
    </w:p>
    <w:sectPr w:rsidR="001B0C82">
      <w:headerReference w:type="default" r:id="rId12"/>
      <w:footerReference w:type="default" r:id="rId13"/>
      <w:headerReference w:type="first" r:id="rId14"/>
      <w:footerReference w:type="first" r:id="rId15"/>
      <w:pgSz w:w="11909" w:h="16834" w:orient="portrait"/>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5A711D" w:rsidRDefault="005A711D" w14:paraId="48A21919" wp14:textId="77777777">
      <w:pPr>
        <w:spacing w:line="240" w:lineRule="auto"/>
      </w:pPr>
      <w:r>
        <w:separator/>
      </w:r>
    </w:p>
  </w:endnote>
  <w:endnote w:type="continuationSeparator" w:id="0">
    <w:p xmlns:wp14="http://schemas.microsoft.com/office/word/2010/wordml" w:rsidR="005A711D" w:rsidRDefault="005A711D" w14:paraId="6BD18F9B"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1B0C82" w:rsidRDefault="005A711D" w14:paraId="133EDD17" wp14:textId="77777777">
    <w:pPr>
      <w:ind w:left="8640" w:firstLine="385"/>
    </w:pPr>
    <w:r>
      <w:fldChar w:fldCharType="begin"/>
    </w:r>
    <w:r>
      <w:instrText>PAGE</w:instrText>
    </w:r>
    <w:r>
      <w:fldChar w:fldCharType="separate"/>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1B0C82" w:rsidRDefault="005A711D" w14:paraId="217856AF" wp14:textId="77777777">
    <w:r>
      <w:t>Updated: July 2023</w:t>
    </w:r>
  </w:p>
  <w:p xmlns:wp14="http://schemas.microsoft.com/office/word/2010/wordml" w:rsidR="001B0C82" w:rsidRDefault="005A711D" w14:paraId="03757F4D" wp14:textId="77777777">
    <w:r>
      <w:t>Review Date: July 2024</w:t>
    </w:r>
  </w:p>
  <w:p xmlns:wp14="http://schemas.microsoft.com/office/word/2010/wordml" w:rsidR="001B0C82" w:rsidRDefault="005A711D" w14:paraId="37987995" wp14:textId="77777777">
    <w:pPr>
      <w:jc w:val="right"/>
    </w:pPr>
    <w:r>
      <w:fldChar w:fldCharType="begin"/>
    </w:r>
    <w:r>
      <w:instrText>PAGE</w:instrText>
    </w:r>
    <w:r>
      <w:fldChar w:fldCharType="separate"/>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5A711D" w:rsidRDefault="005A711D" w14:paraId="34FF1C98" wp14:textId="77777777">
      <w:pPr>
        <w:spacing w:line="240" w:lineRule="auto"/>
      </w:pPr>
      <w:r>
        <w:separator/>
      </w:r>
    </w:p>
  </w:footnote>
  <w:footnote w:type="continuationSeparator" w:id="0">
    <w:p xmlns:wp14="http://schemas.microsoft.com/office/word/2010/wordml" w:rsidR="005A711D" w:rsidRDefault="005A711D" w14:paraId="6D072C0D" wp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xmlns:wp14="http://schemas.microsoft.com/office/word/2010/wordml" w:rsidR="001B0C82" w:rsidRDefault="005A711D" w14:paraId="2E83CDFD" wp14:textId="77777777">
    <w:r>
      <w:rPr>
        <w:noProof/>
      </w:rPr>
      <w:drawing>
        <wp:anchor xmlns:wp14="http://schemas.microsoft.com/office/word/2010/wordprocessingDrawing" distT="114300" distB="114300" distL="114300" distR="114300" simplePos="0" relativeHeight="251658240" behindDoc="0" locked="0" layoutInCell="1" hidden="0" allowOverlap="1" wp14:anchorId="1A9117B3" wp14:editId="7777777">
          <wp:simplePos x="0" y="0"/>
          <wp:positionH relativeFrom="page">
            <wp:posOffset>3308512</wp:posOffset>
          </wp:positionH>
          <wp:positionV relativeFrom="page">
            <wp:posOffset>114300</wp:posOffset>
          </wp:positionV>
          <wp:extent cx="938213" cy="936654"/>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38213" cy="936654"/>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xmlns:wp14="http://schemas.microsoft.com/office/word/2010/wordml" w:rsidR="001B0C82" w:rsidRDefault="005A711D" w14:paraId="100D8BF7" wp14:textId="77777777">
    <w:r>
      <w:rPr>
        <w:noProof/>
      </w:rPr>
      <mc:AlternateContent>
        <mc:Choice Requires="wpg">
          <w:drawing>
            <wp:anchor xmlns:wp14="http://schemas.microsoft.com/office/word/2010/wordprocessingDrawing" distT="0" distB="0" distL="0" distR="0" simplePos="0" relativeHeight="251659264" behindDoc="1" locked="0" layoutInCell="1" hidden="0" allowOverlap="1" wp14:anchorId="6061D2D7" wp14:editId="7777777">
              <wp:simplePos x="0" y="0"/>
              <wp:positionH relativeFrom="page">
                <wp:posOffset>-1257299</wp:posOffset>
              </wp:positionH>
              <wp:positionV relativeFrom="page">
                <wp:posOffset>-38099</wp:posOffset>
              </wp:positionV>
              <wp:extent cx="9605963" cy="3577393"/>
              <wp:effectExtent l="0" t="0" r="0" b="0"/>
              <wp:wrapNone/>
              <wp:docPr id="2" name="" descr="Curved accent shapes that collectively build the header design"/>
              <wp:cNvGraphicFramePr/>
              <a:graphic xmlns:a="http://schemas.openxmlformats.org/drawingml/2006/main">
                <a:graphicData uri="http://schemas.microsoft.com/office/word/2010/wordprocessingGroup">
                  <wpg:wgp>
                    <wpg:cNvGrpSpPr/>
                    <wpg:grpSpPr>
                      <a:xfrm>
                        <a:off x="0" y="0"/>
                        <a:ext cx="9605963" cy="3577393"/>
                        <a:chOff x="1201175" y="2235275"/>
                        <a:chExt cx="8289625" cy="3089450"/>
                      </a:xfrm>
                    </wpg:grpSpPr>
                    <wpg:grpSp>
                      <wpg:cNvPr id="5" name="Group 5"/>
                      <wpg:cNvGrpSpPr/>
                      <wpg:grpSpPr>
                        <a:xfrm>
                          <a:off x="1201195" y="2235276"/>
                          <a:ext cx="8289610" cy="3089448"/>
                          <a:chOff x="-7144" y="-7144"/>
                          <a:chExt cx="6035334" cy="1961754"/>
                        </a:xfrm>
                      </wpg:grpSpPr>
                      <wps:wsp>
                        <wps:cNvPr id="6" name="Rectangle 6"/>
                        <wps:cNvSpPr/>
                        <wps:spPr>
                          <a:xfrm>
                            <a:off x="-7144" y="-7144"/>
                            <a:ext cx="6035325" cy="1961750"/>
                          </a:xfrm>
                          <a:prstGeom prst="rect">
                            <a:avLst/>
                          </a:prstGeom>
                          <a:noFill/>
                          <a:ln>
                            <a:noFill/>
                          </a:ln>
                        </wps:spPr>
                        <wps:txbx>
                          <w:txbxContent>
                            <w:p xmlns:wp14="http://schemas.microsoft.com/office/word/2010/wordml" w:rsidR="001B0C82" w:rsidRDefault="001B0C82" w14:paraId="238601FE" wp14:textId="77777777">
                              <w:pPr>
                                <w:spacing w:line="240" w:lineRule="auto"/>
                                <w:textDirection w:val="btLr"/>
                              </w:pPr>
                            </w:p>
                          </w:txbxContent>
                        </wps:txbx>
                        <wps:bodyPr spcFirstLastPara="1" wrap="square" lIns="91425" tIns="91425" rIns="91425" bIns="91425" anchor="ctr" anchorCtr="0">
                          <a:noAutofit/>
                        </wps:bodyPr>
                      </wps:wsp>
                      <wps:wsp>
                        <wps:cNvPr id="7" name="Free-form: Shape 7"/>
                        <wps:cNvSpPr/>
                        <wps:spPr>
                          <a:xfrm>
                            <a:off x="2121694" y="-7144"/>
                            <a:ext cx="3876675" cy="1762125"/>
                          </a:xfrm>
                          <a:custGeom>
                            <a:avLst/>
                            <a:gdLst/>
                            <a:ahLst/>
                            <a:cxnLst/>
                            <a:rect l="l" t="t" r="r" b="b"/>
                            <a:pathLst>
                              <a:path w="3876675" h="1762125" extrusionOk="0">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548135"/>
                          </a:solidFill>
                          <a:ln>
                            <a:noFill/>
                          </a:ln>
                        </wps:spPr>
                        <wps:txbx>
                          <w:txbxContent>
                            <w:p xmlns:wp14="http://schemas.microsoft.com/office/word/2010/wordml" w:rsidR="001B0C82" w:rsidRDefault="001B0C82" w14:paraId="0F3CABC7" wp14:textId="77777777">
                              <w:pPr>
                                <w:spacing w:line="240" w:lineRule="auto"/>
                                <w:textDirection w:val="btLr"/>
                              </w:pPr>
                            </w:p>
                          </w:txbxContent>
                        </wps:txbx>
                        <wps:bodyPr spcFirstLastPara="1" wrap="square" lIns="91425" tIns="91425" rIns="91425" bIns="91425" anchor="ctr" anchorCtr="0">
                          <a:noAutofit/>
                        </wps:bodyPr>
                      </wps:wsp>
                      <wps:wsp>
                        <wps:cNvPr id="8" name="Free-form: Shape 8"/>
                        <wps:cNvSpPr/>
                        <wps:spPr>
                          <a:xfrm>
                            <a:off x="27440" y="30560"/>
                            <a:ext cx="6000750" cy="1924050"/>
                          </a:xfrm>
                          <a:custGeom>
                            <a:avLst/>
                            <a:gdLst/>
                            <a:ahLst/>
                            <a:cxnLst/>
                            <a:rect l="l" t="t" r="r" b="b"/>
                            <a:pathLst>
                              <a:path w="6000750" h="1924050" extrusionOk="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2F5496"/>
                          </a:solidFill>
                          <a:ln>
                            <a:noFill/>
                          </a:ln>
                        </wps:spPr>
                        <wps:txbx>
                          <w:txbxContent>
                            <w:p xmlns:wp14="http://schemas.microsoft.com/office/word/2010/wordml" w:rsidR="001B0C82" w:rsidRDefault="001B0C82" w14:paraId="5B08B5D1" wp14:textId="77777777">
                              <w:pPr>
                                <w:spacing w:line="240" w:lineRule="auto"/>
                                <w:textDirection w:val="btLr"/>
                              </w:pPr>
                            </w:p>
                          </w:txbxContent>
                        </wps:txbx>
                        <wps:bodyPr spcFirstLastPara="1" wrap="square" lIns="91425" tIns="91425" rIns="91425" bIns="91425" anchor="ctr" anchorCtr="0">
                          <a:noAutofit/>
                        </wps:bodyPr>
                      </wps:wsp>
                      <wps:wsp>
                        <wps:cNvPr id="9" name="Free-form: Shape 9"/>
                        <wps:cNvSpPr/>
                        <wps:spPr>
                          <a:xfrm>
                            <a:off x="-7144" y="-7144"/>
                            <a:ext cx="6000750" cy="904875"/>
                          </a:xfrm>
                          <a:custGeom>
                            <a:avLst/>
                            <a:gdLst/>
                            <a:ahLst/>
                            <a:cxnLst/>
                            <a:rect l="l" t="t" r="r" b="b"/>
                            <a:pathLst>
                              <a:path w="6000750" h="904875" extrusionOk="0">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1E4E79"/>
                          </a:solidFill>
                          <a:ln>
                            <a:noFill/>
                          </a:ln>
                        </wps:spPr>
                        <wps:txbx>
                          <w:txbxContent>
                            <w:p xmlns:wp14="http://schemas.microsoft.com/office/word/2010/wordml" w:rsidR="001B0C82" w:rsidRDefault="001B0C82" w14:paraId="16DEB4AB" wp14:textId="77777777">
                              <w:pPr>
                                <w:spacing w:line="240" w:lineRule="auto"/>
                                <w:textDirection w:val="btLr"/>
                              </w:pPr>
                            </w:p>
                          </w:txbxContent>
                        </wps:txbx>
                        <wps:bodyPr spcFirstLastPara="1" wrap="square" lIns="91425" tIns="91425" rIns="91425" bIns="91425" anchor="ctr" anchorCtr="0">
                          <a:noAutofit/>
                        </wps:bodyPr>
                      </wps:wsp>
                      <wps:wsp>
                        <wps:cNvPr id="10" name="Free-form: Shape 10"/>
                        <wps:cNvSpPr/>
                        <wps:spPr>
                          <a:xfrm>
                            <a:off x="3176111" y="924401"/>
                            <a:ext cx="2819400" cy="828675"/>
                          </a:xfrm>
                          <a:custGeom>
                            <a:avLst/>
                            <a:gdLst/>
                            <a:ahLst/>
                            <a:cxnLst/>
                            <a:rect l="l" t="t" r="r" b="b"/>
                            <a:pathLst>
                              <a:path w="2819400" h="828675" extrusionOk="0">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385623"/>
                          </a:solidFill>
                          <a:ln>
                            <a:noFill/>
                          </a:ln>
                        </wps:spPr>
                        <wps:txbx>
                          <w:txbxContent>
                            <w:p xmlns:wp14="http://schemas.microsoft.com/office/word/2010/wordml" w:rsidR="001B0C82" w:rsidRDefault="001B0C82" w14:paraId="0AD9C6F4" wp14:textId="77777777">
                              <w:pPr>
                                <w:spacing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0" distR="0" simplePos="0" relativeHeight="0" behindDoc="1" locked="0" layoutInCell="1" hidden="0" allowOverlap="1" wp14:anchorId="667E0CCF" wp14:editId="7777777">
              <wp:simplePos x="0" y="0"/>
              <wp:positionH relativeFrom="page">
                <wp:posOffset>-1257299</wp:posOffset>
              </wp:positionH>
              <wp:positionV relativeFrom="page">
                <wp:posOffset>-38099</wp:posOffset>
              </wp:positionV>
              <wp:extent cx="9605963" cy="3577393"/>
              <wp:effectExtent l="0" t="0" r="0" b="0"/>
              <wp:wrapNone/>
              <wp:docPr id="884145356" name="image4.png" descr="Curved accent shapes that collectively build the header design"/>
              <a:graphic>
                <a:graphicData uri="http://schemas.openxmlformats.org/drawingml/2006/picture">
                  <pic:pic>
                    <pic:nvPicPr>
                      <pic:cNvPr id="0" name="image4.png" descr="Curved accent shapes that collectively build the header design"/>
                      <pic:cNvPicPr preferRelativeResize="0"/>
                    </pic:nvPicPr>
                    <pic:blipFill>
                      <a:blip r:embed="rId1"/>
                      <a:srcRect/>
                      <a:stretch>
                        <a:fillRect/>
                      </a:stretch>
                    </pic:blipFill>
                    <pic:spPr>
                      <a:xfrm>
                        <a:off x="0" y="0"/>
                        <a:ext cx="9605963" cy="3577393"/>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58C1"/>
    <w:multiLevelType w:val="multilevel"/>
    <w:tmpl w:val="FFFFFFFF"/>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11FC24DE"/>
    <w:multiLevelType w:val="multilevel"/>
    <w:tmpl w:val="FFFFFFFF"/>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22B93913"/>
    <w:multiLevelType w:val="multilevel"/>
    <w:tmpl w:val="FFFFFFFF"/>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32953478"/>
    <w:multiLevelType w:val="multilevel"/>
    <w:tmpl w:val="FFFFFFFF"/>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3E2315F6"/>
    <w:multiLevelType w:val="multilevel"/>
    <w:tmpl w:val="FFFFFFFF"/>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711B5801"/>
    <w:multiLevelType w:val="multilevel"/>
    <w:tmpl w:val="FFFFFFFF"/>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16cid:durableId="171146011">
    <w:abstractNumId w:val="3"/>
  </w:num>
  <w:num w:numId="2" w16cid:durableId="1533692131">
    <w:abstractNumId w:val="5"/>
  </w:num>
  <w:num w:numId="3" w16cid:durableId="170264184">
    <w:abstractNumId w:val="0"/>
  </w:num>
  <w:num w:numId="4" w16cid:durableId="1379234172">
    <w:abstractNumId w:val="2"/>
  </w:num>
  <w:num w:numId="5" w16cid:durableId="1311859010">
    <w:abstractNumId w:val="1"/>
  </w:num>
  <w:num w:numId="6" w16cid:durableId="1623731592">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C82"/>
    <w:rsid w:val="001B0C82"/>
    <w:rsid w:val="005A711D"/>
    <w:rsid w:val="1337CC02"/>
    <w:rsid w:val="4F4EBB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C9CAE10"/>
  <w15:docId w15:val="{080B96C4-1219-4545-8B21-3CA10740399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3.png"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image" Target="media/image1.jp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7FB9DD9BD0C647AC091A0C709363EF" ma:contentTypeVersion="3" ma:contentTypeDescription="Create a new document." ma:contentTypeScope="" ma:versionID="ee3a3967d786839702b5aeb39e5024ac">
  <xsd:schema xmlns:xsd="http://www.w3.org/2001/XMLSchema" xmlns:xs="http://www.w3.org/2001/XMLSchema" xmlns:p="http://schemas.microsoft.com/office/2006/metadata/properties" xmlns:ns2="565a4be6-f262-47ea-97b9-70d06ad3ab6f" targetNamespace="http://schemas.microsoft.com/office/2006/metadata/properties" ma:root="true" ma:fieldsID="6b14746796bc6516b015a9b85f3ce8bb" ns2:_="">
    <xsd:import namespace="565a4be6-f262-47ea-97b9-70d06ad3ab6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a4be6-f262-47ea-97b9-70d06ad3ab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AA6CB1-3431-4D80-B7A6-DEB8D8FA05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DD764C-CF63-4693-9384-F6D9B7D8A13B}">
  <ds:schemaRefs>
    <ds:schemaRef ds:uri="http://schemas.microsoft.com/sharepoint/v3/contenttype/forms"/>
  </ds:schemaRefs>
</ds:datastoreItem>
</file>

<file path=customXml/itemProps3.xml><?xml version="1.0" encoding="utf-8"?>
<ds:datastoreItem xmlns:ds="http://schemas.openxmlformats.org/officeDocument/2006/customXml" ds:itemID="{92BEDC61-C380-436E-96B6-13A5910FE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5a4be6-f262-47ea-97b9-70d06ad3ab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R Dickenson (Ysgol Gymraeg Gwynllyw)</lastModifiedBy>
  <revision>2</revision>
  <dcterms:created xsi:type="dcterms:W3CDTF">2023-10-01T21:24:00.0000000Z</dcterms:created>
  <dcterms:modified xsi:type="dcterms:W3CDTF">2023-10-01T21:24:54.8260713Z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0x010100397FB9DD9BD0C647AC091A0C709363EF</vt:lpwstr>
  </property>
</Properties>
</file>